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C0" w:rsidRPr="00C457C0" w:rsidRDefault="00C457C0" w:rsidP="00C457C0">
      <w:pPr>
        <w:rPr>
          <w:rFonts w:asciiTheme="minorHAnsi" w:hAnsiTheme="minorHAnsi" w:cstheme="minorHAnsi"/>
          <w:sz w:val="22"/>
        </w:rPr>
      </w:pPr>
      <w:r w:rsidRPr="00C457C0">
        <w:rPr>
          <w:rFonts w:asciiTheme="minorHAnsi" w:hAnsiTheme="minorHAnsi" w:cstheme="minorHAnsi"/>
          <w:b/>
          <w:sz w:val="22"/>
        </w:rPr>
        <w:t>Preek 4 van het gemeenteproject</w:t>
      </w:r>
      <w:r w:rsidRPr="00C457C0">
        <w:rPr>
          <w:rFonts w:asciiTheme="minorHAnsi" w:hAnsiTheme="minorHAnsi" w:cstheme="minorHAnsi"/>
          <w:sz w:val="22"/>
        </w:rPr>
        <w:t xml:space="preserve"> </w:t>
      </w:r>
      <w:r w:rsidRPr="00C457C0">
        <w:rPr>
          <w:rFonts w:asciiTheme="minorHAnsi" w:hAnsiTheme="minorHAnsi" w:cstheme="minorHAnsi"/>
          <w:b/>
          <w:sz w:val="22"/>
        </w:rPr>
        <w:t>'Feest van het Koninkrijk'</w:t>
      </w:r>
      <w:r w:rsidRPr="00C457C0">
        <w:rPr>
          <w:rFonts w:asciiTheme="minorHAnsi" w:hAnsiTheme="minorHAnsi" w:cstheme="minorHAnsi"/>
          <w:sz w:val="22"/>
        </w:rPr>
        <w:t>- 4 maart 2018, JFC.</w:t>
      </w:r>
    </w:p>
    <w:p w:rsidR="00C457C0" w:rsidRPr="00C457C0" w:rsidRDefault="00C457C0" w:rsidP="00C457C0">
      <w:pPr>
        <w:rPr>
          <w:rFonts w:asciiTheme="minorHAnsi" w:hAnsiTheme="minorHAnsi" w:cstheme="minorHAnsi"/>
          <w:i/>
          <w:sz w:val="22"/>
        </w:rPr>
      </w:pPr>
      <w:r w:rsidRPr="00C457C0">
        <w:rPr>
          <w:rFonts w:asciiTheme="minorHAnsi" w:hAnsiTheme="minorHAnsi" w:cstheme="minorHAnsi"/>
          <w:sz w:val="22"/>
        </w:rPr>
        <w:t xml:space="preserve">Thema: </w:t>
      </w:r>
      <w:r w:rsidRPr="00C457C0">
        <w:rPr>
          <w:rFonts w:asciiTheme="minorHAnsi" w:hAnsiTheme="minorHAnsi" w:cstheme="minorHAnsi"/>
          <w:i/>
          <w:sz w:val="22"/>
        </w:rPr>
        <w:t xml:space="preserve">'Vergeef ons onze schulden, zoals ook wij vergeven die ons iets schuldig zijn.' </w:t>
      </w:r>
    </w:p>
    <w:p w:rsidR="00C457C0" w:rsidRPr="00C457C0" w:rsidRDefault="00C457C0" w:rsidP="00C457C0">
      <w:pPr>
        <w:rPr>
          <w:rFonts w:asciiTheme="minorHAnsi" w:hAnsiTheme="minorHAnsi" w:cstheme="minorHAnsi"/>
          <w:sz w:val="22"/>
        </w:rPr>
      </w:pPr>
      <w:r w:rsidRPr="00C457C0">
        <w:rPr>
          <w:rFonts w:asciiTheme="minorHAnsi" w:hAnsiTheme="minorHAnsi" w:cstheme="minorHAnsi"/>
          <w:sz w:val="22"/>
        </w:rPr>
        <w:t>Tekst: Lukas 11:1-12.  Ook gelezen: Matt. 18: 21-35.</w:t>
      </w:r>
    </w:p>
    <w:p w:rsidR="00C457C0" w:rsidRPr="00C457C0" w:rsidRDefault="00C457C0" w:rsidP="00C457C0">
      <w:pPr>
        <w:rPr>
          <w:rFonts w:asciiTheme="minorHAnsi" w:hAnsiTheme="minorHAnsi" w:cstheme="minorHAnsi"/>
          <w:sz w:val="22"/>
        </w:rPr>
      </w:pP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 xml:space="preserve">De afgelopen week was het voorjaarsvakantie en misschien ben je er even tussenuit geweest. Wellicht zijn er ook andere redenen waarom je niet toekwam aan het lezen van het projectboekje. Dan wil ik je aanraden de draad weer op te pakken en halverwege bij week 4 verder te gaan met de leesstof over Vergeving. Naar mijn idee wordt het boekje gaandeweg steeds beter en is met name </w:t>
      </w:r>
      <w:proofErr w:type="spellStart"/>
      <w:r w:rsidRPr="00C457C0">
        <w:rPr>
          <w:rFonts w:asciiTheme="minorHAnsi" w:hAnsiTheme="minorHAnsi" w:cstheme="minorHAnsi"/>
          <w:sz w:val="22"/>
          <w:szCs w:val="22"/>
        </w:rPr>
        <w:t>hfst</w:t>
      </w:r>
      <w:proofErr w:type="spellEnd"/>
      <w:r w:rsidRPr="00C457C0">
        <w:rPr>
          <w:rFonts w:asciiTheme="minorHAnsi" w:hAnsiTheme="minorHAnsi" w:cstheme="minorHAnsi"/>
          <w:sz w:val="22"/>
          <w:szCs w:val="22"/>
        </w:rPr>
        <w:t xml:space="preserve"> 4 zeer de moeite waard.</w:t>
      </w:r>
    </w:p>
    <w:p w:rsidR="00C457C0" w:rsidRPr="00C457C0" w:rsidRDefault="00C457C0" w:rsidP="00C457C0">
      <w:pPr>
        <w:rPr>
          <w:rFonts w:asciiTheme="minorHAnsi" w:hAnsiTheme="minorHAnsi" w:cstheme="minorHAnsi"/>
          <w:sz w:val="22"/>
          <w:szCs w:val="22"/>
        </w:rPr>
      </w:pPr>
      <w:r>
        <w:rPr>
          <w:rFonts w:asciiTheme="minorHAnsi" w:hAnsiTheme="minorHAnsi" w:cstheme="minorHAnsi"/>
          <w:sz w:val="22"/>
          <w:szCs w:val="22"/>
        </w:rPr>
        <w:t>In het leeswerk van de afgelopen week</w:t>
      </w:r>
      <w:r w:rsidRPr="00C457C0">
        <w:rPr>
          <w:rFonts w:asciiTheme="minorHAnsi" w:hAnsiTheme="minorHAnsi" w:cstheme="minorHAnsi"/>
          <w:sz w:val="22"/>
          <w:szCs w:val="22"/>
        </w:rPr>
        <w:t xml:space="preserve"> kwam het beeld van de dans weer voorbij en</w:t>
      </w:r>
      <w:r>
        <w:rPr>
          <w:rFonts w:asciiTheme="minorHAnsi" w:hAnsiTheme="minorHAnsi" w:cstheme="minorHAnsi"/>
          <w:sz w:val="22"/>
          <w:szCs w:val="22"/>
        </w:rPr>
        <w:t xml:space="preserve"> las je zelfs hoe wij</w:t>
      </w:r>
      <w:r w:rsidRPr="00C457C0">
        <w:rPr>
          <w:rFonts w:asciiTheme="minorHAnsi" w:hAnsiTheme="minorHAnsi" w:cstheme="minorHAnsi"/>
          <w:sz w:val="22"/>
          <w:szCs w:val="22"/>
        </w:rPr>
        <w:t xml:space="preserve"> kunnen </w:t>
      </w:r>
      <w:r>
        <w:rPr>
          <w:rFonts w:asciiTheme="minorHAnsi" w:hAnsiTheme="minorHAnsi" w:cstheme="minorHAnsi"/>
          <w:sz w:val="22"/>
          <w:szCs w:val="22"/>
        </w:rPr>
        <w:t>'</w:t>
      </w:r>
      <w:r w:rsidRPr="00C457C0">
        <w:rPr>
          <w:rFonts w:asciiTheme="minorHAnsi" w:hAnsiTheme="minorHAnsi" w:cstheme="minorHAnsi"/>
          <w:sz w:val="22"/>
          <w:szCs w:val="22"/>
        </w:rPr>
        <w:t>meedansen met God</w:t>
      </w:r>
      <w:r>
        <w:rPr>
          <w:rFonts w:asciiTheme="minorHAnsi" w:hAnsiTheme="minorHAnsi" w:cstheme="minorHAnsi"/>
          <w:sz w:val="22"/>
          <w:szCs w:val="22"/>
        </w:rPr>
        <w:t>'</w:t>
      </w:r>
      <w:r w:rsidRPr="00C457C0">
        <w:rPr>
          <w:rFonts w:asciiTheme="minorHAnsi" w:hAnsiTheme="minorHAnsi" w:cstheme="minorHAnsi"/>
          <w:sz w:val="22"/>
          <w:szCs w:val="22"/>
        </w:rPr>
        <w:t xml:space="preserve">. Ik sprak erover met mijn zoon Paul van de </w:t>
      </w:r>
      <w:proofErr w:type="spellStart"/>
      <w:r w:rsidRPr="00C457C0">
        <w:rPr>
          <w:rFonts w:asciiTheme="minorHAnsi" w:hAnsiTheme="minorHAnsi" w:cstheme="minorHAnsi"/>
          <w:sz w:val="22"/>
          <w:szCs w:val="22"/>
        </w:rPr>
        <w:t>Gkv</w:t>
      </w:r>
      <w:proofErr w:type="spellEnd"/>
      <w:r w:rsidRPr="00C457C0">
        <w:rPr>
          <w:rFonts w:asciiTheme="minorHAnsi" w:hAnsiTheme="minorHAnsi" w:cstheme="minorHAnsi"/>
          <w:sz w:val="22"/>
          <w:szCs w:val="22"/>
        </w:rPr>
        <w:t xml:space="preserve"> </w:t>
      </w:r>
      <w:proofErr w:type="spellStart"/>
      <w:r w:rsidRPr="00C457C0">
        <w:rPr>
          <w:rFonts w:asciiTheme="minorHAnsi" w:hAnsiTheme="minorHAnsi" w:cstheme="minorHAnsi"/>
          <w:sz w:val="22"/>
          <w:szCs w:val="22"/>
        </w:rPr>
        <w:t>Leidsche</w:t>
      </w:r>
      <w:proofErr w:type="spellEnd"/>
      <w:r w:rsidRPr="00C457C0">
        <w:rPr>
          <w:rFonts w:asciiTheme="minorHAnsi" w:hAnsiTheme="minorHAnsi" w:cstheme="minorHAnsi"/>
          <w:sz w:val="22"/>
          <w:szCs w:val="22"/>
        </w:rPr>
        <w:t xml:space="preserve"> Rijn waar ze vorig jaar  dit project hebben gevolgd. Hij vertelde hoe ze dit beeld van de dans daar hadden aangepast naar het beeld van een symfonieorkest.</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Dat is een prachtige gelijkenis van ons leven in het koninkrijk van God.</w:t>
      </w:r>
    </w:p>
    <w:p w:rsidR="00C457C0" w:rsidRPr="00C457C0" w:rsidRDefault="00C457C0" w:rsidP="00C457C0">
      <w:pPr>
        <w:rPr>
          <w:rStyle w:val="textexposedshow"/>
          <w:rFonts w:asciiTheme="minorHAnsi" w:hAnsiTheme="minorHAnsi" w:cstheme="minorHAnsi"/>
          <w:color w:val="1D2129"/>
          <w:sz w:val="22"/>
          <w:szCs w:val="22"/>
          <w:shd w:val="clear" w:color="auto" w:fill="FFFFFF"/>
        </w:rPr>
      </w:pPr>
      <w:r w:rsidRPr="00C457C0">
        <w:rPr>
          <w:rStyle w:val="textexposedshow"/>
          <w:rFonts w:asciiTheme="minorHAnsi" w:hAnsiTheme="minorHAnsi" w:cstheme="minorHAnsi"/>
          <w:color w:val="1D2129"/>
          <w:sz w:val="22"/>
          <w:szCs w:val="22"/>
          <w:shd w:val="clear" w:color="auto" w:fill="FFFFFF"/>
        </w:rPr>
        <w:t>In zo'n orkest heeft elk instrument een eigen rol en moet je oefenen om goed samen te kunnen spelen. De dirigent die de leiding heeft is Christus die Hoofd van de Kerk is. Als we ons allen richten op Hem en zijn aanwijzingen ontstaat er een harmonische samenklank waarbij we elkaar aanvullen. De melodie die daar het gevolg van heeft is een lofzang voor God.  Daar is wel geduld en volharding voor nodig. Soms zal er ook wel eens wat vals klinken of niet in de maat maar oefening baart kunst.</w:t>
      </w:r>
    </w:p>
    <w:p w:rsidR="00C457C0" w:rsidRPr="00C457C0" w:rsidRDefault="00C457C0" w:rsidP="00C457C0">
      <w:pPr>
        <w:rPr>
          <w:rStyle w:val="textexposedshow"/>
          <w:rFonts w:asciiTheme="minorHAnsi" w:hAnsiTheme="minorHAnsi" w:cstheme="minorHAnsi"/>
          <w:color w:val="1D2129"/>
          <w:sz w:val="22"/>
          <w:szCs w:val="22"/>
          <w:shd w:val="clear" w:color="auto" w:fill="FFFFFF"/>
        </w:rPr>
      </w:pPr>
      <w:r w:rsidRPr="00C457C0">
        <w:rPr>
          <w:rStyle w:val="textexposedshow"/>
          <w:rFonts w:asciiTheme="minorHAnsi" w:hAnsiTheme="minorHAnsi" w:cstheme="minorHAnsi"/>
          <w:color w:val="1D2129"/>
          <w:sz w:val="22"/>
          <w:szCs w:val="22"/>
          <w:shd w:val="clear" w:color="auto" w:fill="FFFFFF"/>
        </w:rPr>
        <w:t>Vandaag vieren we het avondmaal en de gespreksstof in ons projectboek deze komende week past daar perfect bij - want het gaat over 'Vergeving en Vergeven'.</w:t>
      </w:r>
    </w:p>
    <w:p w:rsidR="00C457C0" w:rsidRPr="00C457C0" w:rsidRDefault="00C457C0" w:rsidP="00C457C0">
      <w:pPr>
        <w:rPr>
          <w:rStyle w:val="textexposedshow"/>
          <w:rFonts w:asciiTheme="minorHAnsi" w:hAnsiTheme="minorHAnsi" w:cstheme="minorHAnsi"/>
          <w:color w:val="1D2129"/>
          <w:sz w:val="22"/>
          <w:szCs w:val="22"/>
          <w:shd w:val="clear" w:color="auto" w:fill="FFFFFF"/>
        </w:rPr>
      </w:pPr>
      <w:r w:rsidRPr="00C457C0">
        <w:rPr>
          <w:rStyle w:val="textexposedshow"/>
          <w:rFonts w:asciiTheme="minorHAnsi" w:hAnsiTheme="minorHAnsi" w:cstheme="minorHAnsi"/>
          <w:color w:val="1D2129"/>
          <w:sz w:val="22"/>
          <w:szCs w:val="22"/>
          <w:shd w:val="clear" w:color="auto" w:fill="FFFFFF"/>
        </w:rPr>
        <w:t>De leesstof en opdrachten erbij gaan diep en kunnen je leven echt veranderen.</w:t>
      </w:r>
    </w:p>
    <w:p w:rsidR="00C457C0" w:rsidRPr="00C457C0" w:rsidRDefault="00C457C0" w:rsidP="00C457C0">
      <w:pPr>
        <w:rPr>
          <w:rStyle w:val="textexposedshow"/>
          <w:rFonts w:asciiTheme="minorHAnsi" w:hAnsiTheme="minorHAnsi" w:cstheme="minorHAnsi"/>
          <w:color w:val="1D2129"/>
          <w:sz w:val="22"/>
          <w:szCs w:val="22"/>
          <w:shd w:val="clear" w:color="auto" w:fill="FFFFFF"/>
        </w:rPr>
      </w:pPr>
      <w:r w:rsidRPr="00C457C0">
        <w:rPr>
          <w:rStyle w:val="textexposedshow"/>
          <w:rFonts w:asciiTheme="minorHAnsi" w:hAnsiTheme="minorHAnsi" w:cstheme="minorHAnsi"/>
          <w:color w:val="1D2129"/>
          <w:sz w:val="22"/>
          <w:szCs w:val="22"/>
          <w:shd w:val="clear" w:color="auto" w:fill="FFFFFF"/>
        </w:rPr>
        <w:t xml:space="preserve">De tijd is nu gering maar ik wil je wel aanraden vooral dit </w:t>
      </w:r>
      <w:proofErr w:type="spellStart"/>
      <w:r w:rsidRPr="00C457C0">
        <w:rPr>
          <w:rStyle w:val="textexposedshow"/>
          <w:rFonts w:asciiTheme="minorHAnsi" w:hAnsiTheme="minorHAnsi" w:cstheme="minorHAnsi"/>
          <w:color w:val="1D2129"/>
          <w:sz w:val="22"/>
          <w:szCs w:val="22"/>
          <w:shd w:val="clear" w:color="auto" w:fill="FFFFFF"/>
        </w:rPr>
        <w:t>hfst</w:t>
      </w:r>
      <w:proofErr w:type="spellEnd"/>
      <w:r w:rsidRPr="00C457C0">
        <w:rPr>
          <w:rStyle w:val="textexposedshow"/>
          <w:rFonts w:asciiTheme="minorHAnsi" w:hAnsiTheme="minorHAnsi" w:cstheme="minorHAnsi"/>
          <w:color w:val="1D2129"/>
          <w:sz w:val="22"/>
          <w:szCs w:val="22"/>
          <w:shd w:val="clear" w:color="auto" w:fill="FFFFFF"/>
        </w:rPr>
        <w:t xml:space="preserve"> 4 te overdenken. </w:t>
      </w:r>
    </w:p>
    <w:p w:rsidR="00C457C0" w:rsidRPr="00C457C0" w:rsidRDefault="00C457C0" w:rsidP="00C457C0">
      <w:pPr>
        <w:rPr>
          <w:rStyle w:val="textexposedshow"/>
          <w:rFonts w:asciiTheme="minorHAnsi" w:hAnsiTheme="minorHAnsi" w:cstheme="minorHAnsi"/>
          <w:color w:val="1D2129"/>
          <w:sz w:val="22"/>
          <w:szCs w:val="22"/>
          <w:shd w:val="clear" w:color="auto" w:fill="FFFFFF"/>
        </w:rPr>
      </w:pPr>
      <w:r w:rsidRPr="00C457C0">
        <w:rPr>
          <w:rStyle w:val="textexposedshow"/>
          <w:rFonts w:asciiTheme="minorHAnsi" w:hAnsiTheme="minorHAnsi" w:cstheme="minorHAnsi"/>
          <w:color w:val="1D2129"/>
          <w:sz w:val="22"/>
          <w:szCs w:val="22"/>
          <w:shd w:val="clear" w:color="auto" w:fill="FFFFFF"/>
        </w:rPr>
        <w:t>Dit raakt het hart van het evangelie en is de praktische toepassing van ons avondmaal.</w:t>
      </w:r>
    </w:p>
    <w:p w:rsidR="00C457C0" w:rsidRPr="00C457C0" w:rsidRDefault="00C457C0" w:rsidP="00C457C0">
      <w:pPr>
        <w:rPr>
          <w:rStyle w:val="textexposedshow"/>
          <w:rFonts w:asciiTheme="minorHAnsi" w:hAnsiTheme="minorHAnsi" w:cstheme="minorHAnsi"/>
          <w:color w:val="1D2129"/>
          <w:sz w:val="22"/>
          <w:szCs w:val="22"/>
          <w:shd w:val="clear" w:color="auto" w:fill="FFFFFF"/>
        </w:rPr>
      </w:pPr>
      <w:r w:rsidRPr="00C457C0">
        <w:rPr>
          <w:rStyle w:val="textexposedshow"/>
          <w:rFonts w:asciiTheme="minorHAnsi" w:hAnsiTheme="minorHAnsi" w:cstheme="minorHAnsi"/>
          <w:color w:val="1D2129"/>
          <w:sz w:val="22"/>
          <w:szCs w:val="22"/>
          <w:shd w:val="clear" w:color="auto" w:fill="FFFFFF"/>
        </w:rPr>
        <w:t xml:space="preserve">Wat bij het avondmaal draait immers ook alles om vergeving en genade: </w:t>
      </w:r>
    </w:p>
    <w:p w:rsidR="00C457C0" w:rsidRPr="00C457C0" w:rsidRDefault="00C457C0" w:rsidP="00C457C0">
      <w:pPr>
        <w:rPr>
          <w:rStyle w:val="textexposedshow"/>
          <w:rFonts w:asciiTheme="minorHAnsi" w:hAnsiTheme="minorHAnsi" w:cstheme="minorHAnsi"/>
          <w:color w:val="1D2129"/>
          <w:sz w:val="22"/>
          <w:szCs w:val="22"/>
          <w:shd w:val="clear" w:color="auto" w:fill="FFFFFF"/>
        </w:rPr>
      </w:pPr>
      <w:r w:rsidRPr="00C457C0">
        <w:rPr>
          <w:rStyle w:val="textexposedshow"/>
          <w:rFonts w:asciiTheme="minorHAnsi" w:hAnsiTheme="minorHAnsi" w:cstheme="minorHAnsi"/>
          <w:color w:val="1D2129"/>
          <w:sz w:val="22"/>
          <w:szCs w:val="22"/>
          <w:shd w:val="clear" w:color="auto" w:fill="FFFFFF"/>
        </w:rPr>
        <w:t xml:space="preserve">Neem, eet, gedenk en geloof dat het lichaam van Jezus gebroken is en dat zijn bloed vergoten is tot </w:t>
      </w:r>
      <w:r w:rsidRPr="00C457C0">
        <w:rPr>
          <w:rStyle w:val="textexposedshow"/>
          <w:rFonts w:asciiTheme="minorHAnsi" w:hAnsiTheme="minorHAnsi" w:cstheme="minorHAnsi"/>
          <w:color w:val="1D2129"/>
          <w:sz w:val="22"/>
          <w:szCs w:val="22"/>
          <w:u w:val="single"/>
          <w:shd w:val="clear" w:color="auto" w:fill="FFFFFF"/>
        </w:rPr>
        <w:t>een volkomen vergeving van al onze zonden!</w:t>
      </w:r>
    </w:p>
    <w:p w:rsidR="00C457C0" w:rsidRPr="00C457C0" w:rsidRDefault="00C457C0" w:rsidP="00C457C0">
      <w:pPr>
        <w:rPr>
          <w:rStyle w:val="textexposedshow"/>
          <w:rFonts w:asciiTheme="minorHAnsi" w:hAnsiTheme="minorHAnsi" w:cstheme="minorHAnsi"/>
          <w:color w:val="1D2129"/>
          <w:sz w:val="22"/>
          <w:szCs w:val="22"/>
          <w:u w:val="single"/>
          <w:shd w:val="clear" w:color="auto" w:fill="FFFFFF"/>
        </w:rPr>
      </w:pPr>
      <w:r w:rsidRPr="00C457C0">
        <w:rPr>
          <w:rFonts w:asciiTheme="minorHAnsi" w:hAnsiTheme="minorHAnsi" w:cstheme="minorHAnsi"/>
          <w:sz w:val="22"/>
          <w:szCs w:val="22"/>
        </w:rPr>
        <w:t>Ik beleef die woorden altijd als bevrijdend: de</w:t>
      </w:r>
      <w:r w:rsidRPr="00C457C0">
        <w:rPr>
          <w:rStyle w:val="textexposedshow"/>
          <w:rFonts w:asciiTheme="minorHAnsi" w:hAnsiTheme="minorHAnsi" w:cstheme="minorHAnsi"/>
          <w:color w:val="1D2129"/>
          <w:sz w:val="22"/>
          <w:szCs w:val="22"/>
          <w:u w:val="single"/>
          <w:shd w:val="clear" w:color="auto" w:fill="FFFFFF"/>
        </w:rPr>
        <w:t xml:space="preserve"> volkomen vergeving van al onze zonde</w:t>
      </w:r>
    </w:p>
    <w:p w:rsidR="00C457C0" w:rsidRPr="00C457C0" w:rsidRDefault="00C457C0" w:rsidP="00C457C0">
      <w:pPr>
        <w:rPr>
          <w:rStyle w:val="textexposedshow"/>
          <w:rFonts w:asciiTheme="minorHAnsi" w:hAnsiTheme="minorHAnsi" w:cstheme="minorHAnsi"/>
          <w:color w:val="1D2129"/>
          <w:sz w:val="22"/>
          <w:szCs w:val="22"/>
          <w:shd w:val="clear" w:color="auto" w:fill="FFFFFF"/>
        </w:rPr>
      </w:pPr>
      <w:r w:rsidRPr="00C457C0">
        <w:rPr>
          <w:rStyle w:val="textexposedshow"/>
          <w:rFonts w:asciiTheme="minorHAnsi" w:hAnsiTheme="minorHAnsi" w:cstheme="minorHAnsi"/>
          <w:color w:val="1D2129"/>
          <w:sz w:val="22"/>
          <w:szCs w:val="22"/>
          <w:shd w:val="clear" w:color="auto" w:fill="FFFFFF"/>
        </w:rPr>
        <w:t>Dat is een hemels medicijn tegen boosheid, wrok, verbittering en verharding.</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Ga je daaruit denken en leven dan spreek je over een nieuwe manier van leven.</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De sleutel daartoe is het kruis van Jezus. Zonder zijn kruis is er geen vergeving.</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 xml:space="preserve">Zijn kruis en opstanding waren het begin van een nieuwe werkelijkheid, de realiteit van Gods koninkrijk dat zich nu al baan breekt en dat eens alomvattend zal zijn. </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Leven in het Koninkrijk van God is leven onder de regering van Koning Jezus.</w:t>
      </w:r>
      <w:r>
        <w:rPr>
          <w:rFonts w:asciiTheme="minorHAnsi" w:hAnsiTheme="minorHAnsi" w:cstheme="minorHAnsi"/>
          <w:sz w:val="22"/>
          <w:szCs w:val="22"/>
        </w:rPr>
        <w:t xml:space="preserve"> </w:t>
      </w:r>
      <w:r w:rsidRPr="00C457C0">
        <w:rPr>
          <w:rFonts w:asciiTheme="minorHAnsi" w:hAnsiTheme="minorHAnsi" w:cstheme="minorHAnsi"/>
          <w:sz w:val="22"/>
          <w:szCs w:val="22"/>
        </w:rPr>
        <w:t>Waar Hij Koning is, daar smelt de kou en de hardheid van sneeuw en ijs, van eigengereidheid en verbittering.</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Waar Hij Koning is, daar breekt de zon van genade en vergeving door en komt er plaats voor de lente van meeleven, goedheid, liefde,trouw - voor geestelijke groei.</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 xml:space="preserve">De heilige Geest is de verborgen groeikracht die dit mogelijk maakt, ook hier en nu al in ons aardse leven, want de Geest maakt ons nederig en zachtmoedig als Jezus. </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We lazen net al dat de Vader heel graag de heilige Geest geeft aan wie dat vragen.</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Lees erover deze week, overdenk het biddend en pas het toe in je leven en in ons midden: het kan voor doorbraken zorgen in relaties en vastgevroren situaties.</w:t>
      </w:r>
    </w:p>
    <w:p w:rsidR="00C457C0" w:rsidRPr="00C457C0" w:rsidRDefault="00C457C0" w:rsidP="00C457C0">
      <w:pPr>
        <w:rPr>
          <w:rFonts w:asciiTheme="minorHAnsi" w:hAnsiTheme="minorHAnsi" w:cstheme="minorHAnsi"/>
          <w:sz w:val="22"/>
          <w:szCs w:val="22"/>
        </w:rPr>
      </w:pP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 xml:space="preserve">Jezus belooft in Matt 11, 'Vraag en er zal je gegeven worden, zoek en je zult vinden, klop en er </w:t>
      </w:r>
      <w:proofErr w:type="spellStart"/>
      <w:r w:rsidRPr="00C457C0">
        <w:rPr>
          <w:rFonts w:asciiTheme="minorHAnsi" w:hAnsiTheme="minorHAnsi" w:cstheme="minorHAnsi"/>
          <w:sz w:val="22"/>
          <w:szCs w:val="22"/>
        </w:rPr>
        <w:t>zál</w:t>
      </w:r>
      <w:proofErr w:type="spellEnd"/>
      <w:r w:rsidRPr="00C457C0">
        <w:rPr>
          <w:rFonts w:asciiTheme="minorHAnsi" w:hAnsiTheme="minorHAnsi" w:cstheme="minorHAnsi"/>
          <w:sz w:val="22"/>
          <w:szCs w:val="22"/>
        </w:rPr>
        <w:t xml:space="preserve"> voor je opengedaan worden.' Dit sluit aan bij het plaatje dat </w:t>
      </w:r>
      <w:proofErr w:type="spellStart"/>
      <w:r w:rsidRPr="00C457C0">
        <w:rPr>
          <w:rFonts w:asciiTheme="minorHAnsi" w:hAnsiTheme="minorHAnsi" w:cstheme="minorHAnsi"/>
          <w:sz w:val="22"/>
          <w:szCs w:val="22"/>
        </w:rPr>
        <w:t>ds</w:t>
      </w:r>
      <w:proofErr w:type="spellEnd"/>
      <w:r w:rsidRPr="00C457C0">
        <w:rPr>
          <w:rFonts w:asciiTheme="minorHAnsi" w:hAnsiTheme="minorHAnsi" w:cstheme="minorHAnsi"/>
          <w:sz w:val="22"/>
          <w:szCs w:val="22"/>
        </w:rPr>
        <w:t xml:space="preserve"> Reinier onlangs liet zien: Hoe we Jezus kunnen uitnodigen door de deur van bepaalde situaties voor hem te openen. Nodig Hem als Koning uit, ook als iets onmogelijk lijkt. Vraag om vrede over zaken wat je niet zelf kunt veranderen.</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 xml:space="preserve">Geen vader zal z'n kind </w:t>
      </w:r>
      <w:proofErr w:type="spellStart"/>
      <w:r w:rsidRPr="00C457C0">
        <w:rPr>
          <w:rFonts w:asciiTheme="minorHAnsi" w:hAnsiTheme="minorHAnsi" w:cstheme="minorHAnsi"/>
          <w:sz w:val="22"/>
          <w:szCs w:val="22"/>
        </w:rPr>
        <w:t>ipv</w:t>
      </w:r>
      <w:proofErr w:type="spellEnd"/>
      <w:r w:rsidRPr="00C457C0">
        <w:rPr>
          <w:rFonts w:asciiTheme="minorHAnsi" w:hAnsiTheme="minorHAnsi" w:cstheme="minorHAnsi"/>
          <w:sz w:val="22"/>
          <w:szCs w:val="22"/>
        </w:rPr>
        <w:t xml:space="preserve"> een brood een steen, of </w:t>
      </w:r>
      <w:proofErr w:type="spellStart"/>
      <w:r w:rsidRPr="00C457C0">
        <w:rPr>
          <w:rFonts w:asciiTheme="minorHAnsi" w:hAnsiTheme="minorHAnsi" w:cstheme="minorHAnsi"/>
          <w:sz w:val="22"/>
          <w:szCs w:val="22"/>
        </w:rPr>
        <w:t>ipv</w:t>
      </w:r>
      <w:proofErr w:type="spellEnd"/>
      <w:r w:rsidRPr="00C457C0">
        <w:rPr>
          <w:rFonts w:asciiTheme="minorHAnsi" w:hAnsiTheme="minorHAnsi" w:cstheme="minorHAnsi"/>
          <w:sz w:val="22"/>
          <w:szCs w:val="22"/>
        </w:rPr>
        <w:t xml:space="preserve"> een vis een slang geven. Hoeveel te meer zal de hemelse Vader ons dan niet het goede willen geven, zei Jezus.</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 xml:space="preserve">U weet dat ik in januari in Rwanda was. Daar hoorde ik op een gedenkplek van de genocide in 1994 de meest gruwelijke verhalen. Het is ongelofelijk wat wij mensen elkaar kunnen aandoen. </w:t>
      </w:r>
      <w:r w:rsidRPr="00C457C0">
        <w:rPr>
          <w:rFonts w:asciiTheme="minorHAnsi" w:hAnsiTheme="minorHAnsi" w:cstheme="minorHAnsi"/>
          <w:sz w:val="22"/>
          <w:szCs w:val="22"/>
        </w:rPr>
        <w:lastRenderedPageBreak/>
        <w:t xml:space="preserve">Thuisgekomen las ik het getuigenis van een ex-minister, Joseph </w:t>
      </w:r>
      <w:proofErr w:type="spellStart"/>
      <w:r w:rsidRPr="00C457C0">
        <w:rPr>
          <w:rFonts w:asciiTheme="minorHAnsi" w:hAnsiTheme="minorHAnsi" w:cstheme="minorHAnsi"/>
          <w:sz w:val="22"/>
          <w:szCs w:val="22"/>
        </w:rPr>
        <w:t>Sebarenzi</w:t>
      </w:r>
      <w:proofErr w:type="spellEnd"/>
      <w:r w:rsidRPr="00C457C0">
        <w:rPr>
          <w:rFonts w:asciiTheme="minorHAnsi" w:hAnsiTheme="minorHAnsi" w:cstheme="minorHAnsi"/>
          <w:sz w:val="22"/>
          <w:szCs w:val="22"/>
        </w:rPr>
        <w:t xml:space="preserve">, die opgroeide in een grote familie dicht bij </w:t>
      </w:r>
      <w:proofErr w:type="spellStart"/>
      <w:r w:rsidRPr="00C457C0">
        <w:rPr>
          <w:rFonts w:asciiTheme="minorHAnsi" w:hAnsiTheme="minorHAnsi" w:cstheme="minorHAnsi"/>
          <w:sz w:val="22"/>
          <w:szCs w:val="22"/>
        </w:rPr>
        <w:t>Rusizi</w:t>
      </w:r>
      <w:proofErr w:type="spellEnd"/>
      <w:r w:rsidRPr="00C457C0">
        <w:rPr>
          <w:rFonts w:asciiTheme="minorHAnsi" w:hAnsiTheme="minorHAnsi" w:cstheme="minorHAnsi"/>
          <w:sz w:val="22"/>
          <w:szCs w:val="22"/>
        </w:rPr>
        <w:t xml:space="preserve">. </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 xml:space="preserve">Zijn vader stuurde hem weg om in </w:t>
      </w:r>
      <w:proofErr w:type="spellStart"/>
      <w:r w:rsidRPr="00C457C0">
        <w:rPr>
          <w:rFonts w:asciiTheme="minorHAnsi" w:hAnsiTheme="minorHAnsi" w:cstheme="minorHAnsi"/>
          <w:sz w:val="22"/>
          <w:szCs w:val="22"/>
        </w:rPr>
        <w:t>Congo</w:t>
      </w:r>
      <w:proofErr w:type="spellEnd"/>
      <w:r w:rsidRPr="00C457C0">
        <w:rPr>
          <w:rFonts w:asciiTheme="minorHAnsi" w:hAnsiTheme="minorHAnsi" w:cstheme="minorHAnsi"/>
          <w:sz w:val="22"/>
          <w:szCs w:val="22"/>
        </w:rPr>
        <w:t xml:space="preserve"> te studeren en zodoende ontkwam hij aan de genocide, terwijl bijna iedereen van zijn familie in Rwanda werd uitgemoord. </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 xml:space="preserve">Na de genocide keerde hij terug, kwam in de politiek en werd zelfs 3 jaar de voorzitter van het parlement. Toen hoorde hij dat hij achter zijn rug om werd zwartgemaakt. </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 xml:space="preserve">Hij werd afgezet als </w:t>
      </w:r>
      <w:proofErr w:type="spellStart"/>
      <w:r w:rsidRPr="00C457C0">
        <w:rPr>
          <w:rFonts w:asciiTheme="minorHAnsi" w:hAnsiTheme="minorHAnsi" w:cstheme="minorHAnsi"/>
          <w:sz w:val="22"/>
          <w:szCs w:val="22"/>
        </w:rPr>
        <w:t>parlemenstlid</w:t>
      </w:r>
      <w:proofErr w:type="spellEnd"/>
      <w:r w:rsidRPr="00C457C0">
        <w:rPr>
          <w:rFonts w:asciiTheme="minorHAnsi" w:hAnsiTheme="minorHAnsi" w:cstheme="minorHAnsi"/>
          <w:sz w:val="22"/>
          <w:szCs w:val="22"/>
        </w:rPr>
        <w:t xml:space="preserve"> en moest opnieuw voor zijn leven vluchten, eerst naar Oeganda en daarna naar Amerika waar hij al 15 jaar in ballingschap leeft.</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Hij schrijft als Christen over verzoening en vergeving en koos radicaal voor de weg van vergeving omdat het volgens hem de enige weg is die de mensheid hoop biedt. Door die keuze was hij in staat zelfs de moordenaars van zijn ouders hulp te bieden.</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 xml:space="preserve">Joseph </w:t>
      </w:r>
      <w:proofErr w:type="spellStart"/>
      <w:r w:rsidRPr="00C457C0">
        <w:rPr>
          <w:rFonts w:asciiTheme="minorHAnsi" w:hAnsiTheme="minorHAnsi" w:cstheme="minorHAnsi"/>
          <w:sz w:val="22"/>
          <w:szCs w:val="22"/>
        </w:rPr>
        <w:t>Sebarenzi</w:t>
      </w:r>
      <w:proofErr w:type="spellEnd"/>
      <w:r w:rsidRPr="00C457C0">
        <w:rPr>
          <w:rFonts w:asciiTheme="minorHAnsi" w:hAnsiTheme="minorHAnsi" w:cstheme="minorHAnsi"/>
          <w:sz w:val="22"/>
          <w:szCs w:val="22"/>
        </w:rPr>
        <w:t xml:space="preserve"> concludeert in zijn boek dat er </w:t>
      </w:r>
      <w:r w:rsidRPr="00C457C0">
        <w:rPr>
          <w:rFonts w:asciiTheme="minorHAnsi" w:hAnsiTheme="minorHAnsi" w:cstheme="minorHAnsi"/>
          <w:sz w:val="22"/>
          <w:szCs w:val="22"/>
          <w:u w:val="single"/>
        </w:rPr>
        <w:t>drie redenen</w:t>
      </w:r>
      <w:r w:rsidRPr="00C457C0">
        <w:rPr>
          <w:rFonts w:asciiTheme="minorHAnsi" w:hAnsiTheme="minorHAnsi" w:cstheme="minorHAnsi"/>
          <w:sz w:val="22"/>
          <w:szCs w:val="22"/>
        </w:rPr>
        <w:t xml:space="preserve"> zijn die hem motiveren om, ondanks alles, vergeving te omarmen en te gaan voor verzoening.</w:t>
      </w:r>
    </w:p>
    <w:p w:rsidR="00C457C0" w:rsidRDefault="00C457C0" w:rsidP="00C457C0">
      <w:pPr>
        <w:rPr>
          <w:rFonts w:asciiTheme="minorHAnsi" w:hAnsiTheme="minorHAnsi" w:cstheme="minorHAnsi"/>
          <w:sz w:val="22"/>
          <w:szCs w:val="22"/>
        </w:rPr>
      </w:pPr>
      <w:r w:rsidRPr="00C457C0">
        <w:rPr>
          <w:rFonts w:asciiTheme="minorHAnsi" w:hAnsiTheme="minorHAnsi" w:cstheme="minorHAnsi"/>
          <w:b/>
          <w:sz w:val="22"/>
          <w:szCs w:val="22"/>
        </w:rPr>
        <w:t>De eerste reden</w:t>
      </w:r>
      <w:r w:rsidRPr="00C457C0">
        <w:rPr>
          <w:rFonts w:asciiTheme="minorHAnsi" w:hAnsiTheme="minorHAnsi" w:cstheme="minorHAnsi"/>
          <w:sz w:val="22"/>
          <w:szCs w:val="22"/>
        </w:rPr>
        <w:t xml:space="preserve"> is dat dit de enige manier is </w:t>
      </w:r>
      <w:r w:rsidRPr="00C457C0">
        <w:rPr>
          <w:rFonts w:asciiTheme="minorHAnsi" w:hAnsiTheme="minorHAnsi" w:cstheme="minorHAnsi"/>
          <w:sz w:val="22"/>
          <w:szCs w:val="22"/>
          <w:u w:val="single"/>
        </w:rPr>
        <w:t>om vrede te bereiken voor toekomstige generaties.</w:t>
      </w:r>
      <w:r w:rsidRPr="00C457C0">
        <w:rPr>
          <w:rFonts w:asciiTheme="minorHAnsi" w:hAnsiTheme="minorHAnsi" w:cstheme="minorHAnsi"/>
          <w:sz w:val="22"/>
          <w:szCs w:val="22"/>
        </w:rPr>
        <w:t xml:space="preserve"> Haat en geweld beantwoorden met nog meer haat en geweld maakt dat de duisternis alleen dieper wordt. Met 'oog om oog, tand om tand' is tenslotte de hele wereld blind en tandeloos. </w:t>
      </w:r>
    </w:p>
    <w:p w:rsid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 xml:space="preserve">De duivelsspiraal van haat kan alleen worden doorbroken door  vergeving en opoffering. </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Juist dat maakt het kruis van Jezus zo betekenisvol.</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Het is relevant voor ieder mens - want we krijgen allemaal te maken met frustraties en teleurstelling, met onbegrip en onrecht, met verwerping, bedrog, boosheid en haat. Het kan zijn op school, op je werk, in je huwelijk, gezin, of familie, zelfs in de kerk.</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Maar wie vrede wil voor zijn kinderen moet leren zelf te kiezen voor vergeving.</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b/>
          <w:sz w:val="22"/>
          <w:szCs w:val="22"/>
        </w:rPr>
        <w:t>De tweede reden</w:t>
      </w:r>
      <w:r w:rsidRPr="00C457C0">
        <w:rPr>
          <w:rFonts w:asciiTheme="minorHAnsi" w:hAnsiTheme="minorHAnsi" w:cstheme="minorHAnsi"/>
          <w:sz w:val="22"/>
          <w:szCs w:val="22"/>
        </w:rPr>
        <w:t xml:space="preserve"> voor vergeving is </w:t>
      </w:r>
      <w:r w:rsidRPr="00C457C0">
        <w:rPr>
          <w:rFonts w:asciiTheme="minorHAnsi" w:hAnsiTheme="minorHAnsi" w:cstheme="minorHAnsi"/>
          <w:sz w:val="22"/>
          <w:szCs w:val="22"/>
          <w:u w:val="single"/>
        </w:rPr>
        <w:t>je eigen geestelijke en fysieke gezondheid</w:t>
      </w:r>
      <w:r w:rsidRPr="00C457C0">
        <w:rPr>
          <w:rFonts w:asciiTheme="minorHAnsi" w:hAnsiTheme="minorHAnsi" w:cstheme="minorHAnsi"/>
          <w:sz w:val="22"/>
          <w:szCs w:val="22"/>
        </w:rPr>
        <w:t>.</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 xml:space="preserve">Boosheid, wrok en bitterheid, hoe terecht ook, verwonden ons en misvormen je. </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Het vergiftigt je geest en je lichaam. Het verkrampt je zenuwen en verlamt bloedvaten</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 xml:space="preserve">Wrok verteerde </w:t>
      </w:r>
      <w:proofErr w:type="spellStart"/>
      <w:r w:rsidRPr="00C457C0">
        <w:rPr>
          <w:rFonts w:asciiTheme="minorHAnsi" w:hAnsiTheme="minorHAnsi" w:cstheme="minorHAnsi"/>
          <w:sz w:val="22"/>
          <w:szCs w:val="22"/>
        </w:rPr>
        <w:t>Sebarenzi</w:t>
      </w:r>
      <w:proofErr w:type="spellEnd"/>
      <w:r w:rsidRPr="00C457C0">
        <w:rPr>
          <w:rFonts w:asciiTheme="minorHAnsi" w:hAnsiTheme="minorHAnsi" w:cstheme="minorHAnsi"/>
          <w:sz w:val="22"/>
          <w:szCs w:val="22"/>
        </w:rPr>
        <w:t xml:space="preserve"> jarenlang omdat bijna al zijn geliefden onschuldig waren afgeslacht. Hij lag er wakker van, had hoofdpijn, was voortdurend moe, kreeg hoge bloeddruk, maagzweren en rugpijnen. Het verpeste zijn leven en leidde tot depressie.</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Totdat hij besefte dat zij die het kwaad hadden veroorzaakt ook zijn leven verziekten.</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 xml:space="preserve">Hij dwong zichzelf positiever te denken: goede herinneringen op te halen </w:t>
      </w:r>
      <w:proofErr w:type="spellStart"/>
      <w:r w:rsidRPr="00C457C0">
        <w:rPr>
          <w:rFonts w:asciiTheme="minorHAnsi" w:hAnsiTheme="minorHAnsi" w:cstheme="minorHAnsi"/>
          <w:sz w:val="22"/>
          <w:szCs w:val="22"/>
        </w:rPr>
        <w:t>ipv</w:t>
      </w:r>
      <w:proofErr w:type="spellEnd"/>
      <w:r w:rsidRPr="00C457C0">
        <w:rPr>
          <w:rFonts w:asciiTheme="minorHAnsi" w:hAnsiTheme="minorHAnsi" w:cstheme="minorHAnsi"/>
          <w:sz w:val="22"/>
          <w:szCs w:val="22"/>
        </w:rPr>
        <w:t xml:space="preserve"> bittere, liefde na te streven </w:t>
      </w:r>
      <w:proofErr w:type="spellStart"/>
      <w:r w:rsidRPr="00C457C0">
        <w:rPr>
          <w:rFonts w:asciiTheme="minorHAnsi" w:hAnsiTheme="minorHAnsi" w:cstheme="minorHAnsi"/>
          <w:sz w:val="22"/>
          <w:szCs w:val="22"/>
        </w:rPr>
        <w:t>ipv</w:t>
      </w:r>
      <w:proofErr w:type="spellEnd"/>
      <w:r w:rsidRPr="00C457C0">
        <w:rPr>
          <w:rFonts w:asciiTheme="minorHAnsi" w:hAnsiTheme="minorHAnsi" w:cstheme="minorHAnsi"/>
          <w:sz w:val="22"/>
          <w:szCs w:val="22"/>
        </w:rPr>
        <w:t xml:space="preserve"> bitterheid; wanhoop te vervangen met hoop en zich te trainen in empathie en vergeving </w:t>
      </w:r>
      <w:proofErr w:type="spellStart"/>
      <w:r w:rsidRPr="00C457C0">
        <w:rPr>
          <w:rFonts w:asciiTheme="minorHAnsi" w:hAnsiTheme="minorHAnsi" w:cstheme="minorHAnsi"/>
          <w:sz w:val="22"/>
          <w:szCs w:val="22"/>
        </w:rPr>
        <w:t>ipv</w:t>
      </w:r>
      <w:proofErr w:type="spellEnd"/>
      <w:r w:rsidRPr="00C457C0">
        <w:rPr>
          <w:rFonts w:asciiTheme="minorHAnsi" w:hAnsiTheme="minorHAnsi" w:cstheme="minorHAnsi"/>
          <w:sz w:val="22"/>
          <w:szCs w:val="22"/>
        </w:rPr>
        <w:t xml:space="preserve"> te denken vanuit wrok en wraak. Daardoor kreeg hij tenslotte zelfs begrip voor de drijfveren van zijn vijanden en leerde genadig te zijn.</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Hij besloot zich niet langer te laten gijzelen door het verleden maar te kiezen voor een betere toekomst. Hij geeft nu overal onderwijs over processen van verzoening.</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b/>
          <w:sz w:val="22"/>
          <w:szCs w:val="22"/>
        </w:rPr>
        <w:t>De derde reden</w:t>
      </w:r>
      <w:r w:rsidRPr="00C457C0">
        <w:rPr>
          <w:rFonts w:asciiTheme="minorHAnsi" w:hAnsiTheme="minorHAnsi" w:cstheme="minorHAnsi"/>
          <w:sz w:val="22"/>
          <w:szCs w:val="22"/>
        </w:rPr>
        <w:t xml:space="preserve"> die hij geeft om te vergeven is </w:t>
      </w:r>
      <w:r w:rsidRPr="00C457C0">
        <w:rPr>
          <w:rFonts w:asciiTheme="minorHAnsi" w:hAnsiTheme="minorHAnsi" w:cstheme="minorHAnsi"/>
          <w:sz w:val="22"/>
          <w:szCs w:val="22"/>
          <w:u w:val="single"/>
        </w:rPr>
        <w:t>onze geestelijk integriteit als Christenen.</w:t>
      </w:r>
      <w:r w:rsidRPr="00C457C0">
        <w:rPr>
          <w:rFonts w:asciiTheme="minorHAnsi" w:hAnsiTheme="minorHAnsi" w:cstheme="minorHAnsi"/>
          <w:sz w:val="22"/>
          <w:szCs w:val="22"/>
        </w:rPr>
        <w:t xml:space="preserve"> Jezus gebood ons elkaar te vergeven. De bijbel roept ons ertoe op. </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Wie blijft kiezen voor wraak en verbittering is daarom geen ware gelovige.</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Wij geloven en belijden dat ons geloof ons kan transformeren naar het beeld van Jezus. Dat betekent dat we het verleden met alle wonden en pijn erin moeten loslaten en dienen te kiezen voor compassie, vergeving, liefde en genade.</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Jezus waste de voeten van zijn leerlingen; Hij gaf zijn eigen leven voor ons.</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En Hij zei toen: 'Begrijp je wat ik doe. Ik heb jullie een voorbeeld gegeven. Je zult gelukkig zijn als je dit niet alleen begrijpt, maar er ook naar handelt.' (Joh. 17:12-17).</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'Wie achter Mij aan wil komen, moet zichzelf verlo</w:t>
      </w:r>
      <w:r>
        <w:rPr>
          <w:rFonts w:asciiTheme="minorHAnsi" w:hAnsiTheme="minorHAnsi" w:cstheme="minorHAnsi"/>
          <w:sz w:val="22"/>
          <w:szCs w:val="22"/>
        </w:rPr>
        <w:t>ochenen, zijn kruis opnemen en M</w:t>
      </w:r>
      <w:r w:rsidRPr="00C457C0">
        <w:rPr>
          <w:rFonts w:asciiTheme="minorHAnsi" w:hAnsiTheme="minorHAnsi" w:cstheme="minorHAnsi"/>
          <w:sz w:val="22"/>
          <w:szCs w:val="22"/>
        </w:rPr>
        <w:t>ij volgen.' (Matt 16:24).</w:t>
      </w:r>
      <w:r>
        <w:rPr>
          <w:rFonts w:asciiTheme="minorHAnsi" w:hAnsiTheme="minorHAnsi" w:cstheme="minorHAnsi"/>
          <w:sz w:val="22"/>
          <w:szCs w:val="22"/>
        </w:rPr>
        <w:t xml:space="preserve">  </w:t>
      </w:r>
      <w:r w:rsidRPr="00C457C0">
        <w:rPr>
          <w:rFonts w:asciiTheme="minorHAnsi" w:hAnsiTheme="minorHAnsi" w:cstheme="minorHAnsi"/>
          <w:sz w:val="22"/>
          <w:szCs w:val="22"/>
        </w:rPr>
        <w:t>Kiezen voor vergeving lijkt vaak op zwakheid maar het toont innerlijke kracht.</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Het duister kan het duister niet verdrijven; alleen het licht kan dat doet.</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 xml:space="preserve">Dus blijf niet in het donker liggen. </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Sta op en wandel in het licht van de Heer!</w:t>
      </w:r>
    </w:p>
    <w:p w:rsidR="00C457C0" w:rsidRPr="00C457C0" w:rsidRDefault="00C457C0" w:rsidP="00C457C0">
      <w:pPr>
        <w:rPr>
          <w:rFonts w:asciiTheme="minorHAnsi" w:hAnsiTheme="minorHAnsi" w:cstheme="minorHAnsi"/>
          <w:sz w:val="22"/>
          <w:szCs w:val="22"/>
        </w:rPr>
      </w:pPr>
      <w:r w:rsidRPr="00C457C0">
        <w:rPr>
          <w:rFonts w:asciiTheme="minorHAnsi" w:hAnsiTheme="minorHAnsi" w:cstheme="minorHAnsi"/>
          <w:sz w:val="22"/>
          <w:szCs w:val="22"/>
        </w:rPr>
        <w:t>Amen.</w:t>
      </w:r>
    </w:p>
    <w:p w:rsidR="00171348" w:rsidRDefault="00171348"/>
    <w:sectPr w:rsidR="00171348"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08"/>
  <w:hyphenationZone w:val="425"/>
  <w:characterSpacingControl w:val="doNotCompress"/>
  <w:compat/>
  <w:rsids>
    <w:rsidRoot w:val="00C457C0"/>
    <w:rsid w:val="00041468"/>
    <w:rsid w:val="00094A32"/>
    <w:rsid w:val="00136ED5"/>
    <w:rsid w:val="00171348"/>
    <w:rsid w:val="00237B9A"/>
    <w:rsid w:val="00276768"/>
    <w:rsid w:val="00310F75"/>
    <w:rsid w:val="0033220E"/>
    <w:rsid w:val="0044046C"/>
    <w:rsid w:val="00490CD1"/>
    <w:rsid w:val="004948A7"/>
    <w:rsid w:val="004F1888"/>
    <w:rsid w:val="005965D1"/>
    <w:rsid w:val="005A575D"/>
    <w:rsid w:val="005E6E07"/>
    <w:rsid w:val="006050D2"/>
    <w:rsid w:val="006137E7"/>
    <w:rsid w:val="006F45B5"/>
    <w:rsid w:val="00780D1E"/>
    <w:rsid w:val="007B79F0"/>
    <w:rsid w:val="008769C9"/>
    <w:rsid w:val="008835BE"/>
    <w:rsid w:val="008E6453"/>
    <w:rsid w:val="00A069FB"/>
    <w:rsid w:val="00A65D03"/>
    <w:rsid w:val="00A81295"/>
    <w:rsid w:val="00B77628"/>
    <w:rsid w:val="00C457C0"/>
    <w:rsid w:val="00CF19A2"/>
    <w:rsid w:val="00D351AD"/>
    <w:rsid w:val="00DD3AB2"/>
    <w:rsid w:val="00F14A79"/>
    <w:rsid w:val="00F4289B"/>
    <w:rsid w:val="00F57195"/>
    <w:rsid w:val="00FE70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57C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xtexposedshow">
    <w:name w:val="text_exposed_show"/>
    <w:basedOn w:val="Standaardalinea-lettertype"/>
    <w:rsid w:val="00C457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1244</Words>
  <Characters>6842</Characters>
  <Application>Microsoft Office Word</Application>
  <DocSecurity>0</DocSecurity>
  <Lines>57</Lines>
  <Paragraphs>16</Paragraphs>
  <ScaleCrop>false</ScaleCrop>
  <Company>Hewlett-Packard</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2</cp:revision>
  <cp:lastPrinted>2018-03-02T20:53:00Z</cp:lastPrinted>
  <dcterms:created xsi:type="dcterms:W3CDTF">2018-02-28T19:57:00Z</dcterms:created>
  <dcterms:modified xsi:type="dcterms:W3CDTF">2018-03-02T20:59:00Z</dcterms:modified>
</cp:coreProperties>
</file>