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A2" w:rsidRDefault="005B77A2" w:rsidP="005B77A2">
      <w:pPr>
        <w:pStyle w:val="Titel"/>
      </w:pPr>
      <w:bookmarkStart w:id="0" w:name="_GoBack"/>
      <w:r>
        <w:t>Gal 5, 13-26 – preek VB – 20-10-2013</w:t>
      </w:r>
    </w:p>
    <w:p w:rsidR="005B77A2" w:rsidRDefault="005B77A2" w:rsidP="005B77A2">
      <w:pPr>
        <w:pStyle w:val="Ondertitel"/>
      </w:pPr>
      <w:r>
        <w:t>Pijlers 3. Vader, Zoon en Heilige Geest en de eenheid van God</w:t>
      </w:r>
    </w:p>
    <w:bookmarkEnd w:id="0"/>
    <w:p w:rsidR="005B77A2" w:rsidRDefault="005B77A2" w:rsidP="005B77A2"/>
    <w:p w:rsidR="005B77A2" w:rsidRPr="00E52F33" w:rsidRDefault="005B77A2" w:rsidP="005B77A2">
      <w:pPr>
        <w:rPr>
          <w:b/>
          <w:sz w:val="22"/>
        </w:rPr>
      </w:pPr>
      <w:r w:rsidRPr="00E52F33">
        <w:rPr>
          <w:b/>
          <w:sz w:val="22"/>
        </w:rPr>
        <w:t>Lijn en geen punt</w:t>
      </w:r>
    </w:p>
    <w:p w:rsidR="005B77A2" w:rsidRPr="005B77A2" w:rsidRDefault="005B77A2" w:rsidP="005B77A2">
      <w:pPr>
        <w:rPr>
          <w:sz w:val="22"/>
        </w:rPr>
      </w:pPr>
      <w:r w:rsidRPr="005B77A2">
        <w:rPr>
          <w:sz w:val="22"/>
        </w:rPr>
        <w:t>Vandaag beginnen we met de derde pijler uit onze themaserie  .</w:t>
      </w:r>
    </w:p>
    <w:p w:rsidR="005B77A2" w:rsidRPr="005B77A2" w:rsidRDefault="005B77A2" w:rsidP="005B77A2">
      <w:pPr>
        <w:rPr>
          <w:sz w:val="22"/>
        </w:rPr>
      </w:pPr>
      <w:r w:rsidRPr="005B77A2">
        <w:rPr>
          <w:sz w:val="22"/>
        </w:rPr>
        <w:t>In het blok  ‘Geloven vandaag’ vandaag de laatste preek, die over de Geest, de derde persoon van God. Zo vlak na het thema van vorige week, over de Heer Jezus, is het er eentje voor straks. Als u het nog niet wist: de preek staat daarom ook op onze website en de  gesprekspijler ook. Zo zijn ze later nog eens terug lezen en terug te luisteren.</w:t>
      </w:r>
    </w:p>
    <w:p w:rsidR="005B77A2" w:rsidRPr="005B77A2" w:rsidRDefault="005B77A2" w:rsidP="005B77A2">
      <w:pPr>
        <w:rPr>
          <w:sz w:val="22"/>
        </w:rPr>
      </w:pPr>
      <w:r w:rsidRPr="005B77A2">
        <w:rPr>
          <w:sz w:val="22"/>
        </w:rPr>
        <w:t xml:space="preserve">Zoals jullie zien is het thema van vandaag nog niet zo gemakkelijk onder woorden te brengen. Er stond ‘1+1+1 = 3 over het meervoud van God’ aangekondigd. Er had ook kunnen staan ‘’ 1+1+1 = 1’ over het meervoud van God’, want dat is even waar. En het is geworden: ‘Vader, Zoon en Heilige Geest, over de eenheid van God.’ </w:t>
      </w:r>
    </w:p>
    <w:p w:rsidR="005B77A2" w:rsidRPr="005B77A2" w:rsidRDefault="005B77A2" w:rsidP="005B77A2">
      <w:pPr>
        <w:rPr>
          <w:sz w:val="22"/>
        </w:rPr>
      </w:pPr>
      <w:r w:rsidRPr="005B77A2">
        <w:rPr>
          <w:sz w:val="22"/>
        </w:rPr>
        <w:t>En dat laat direct zien dat we het vandaag over iets hebben, dat wij niet gemakkelijk onder woorden kunnen brengen.</w:t>
      </w:r>
    </w:p>
    <w:p w:rsidR="005B77A2" w:rsidRPr="005B77A2" w:rsidRDefault="005B77A2" w:rsidP="005B77A2">
      <w:pPr>
        <w:rPr>
          <w:sz w:val="22"/>
        </w:rPr>
      </w:pPr>
      <w:r w:rsidRPr="005B77A2">
        <w:rPr>
          <w:sz w:val="22"/>
        </w:rPr>
        <w:t>Het gaat vandaag over de Geest in zijn relatie tot de Vader en de Zoon. Juist binnen die relatie is Hij het meest verantwoordelijk, voor de onderlinge band, zo lijkt het. Maar ook het minst zichtbaar! Hij is – zo zei schreef iemand eens- als de gids in een museum. Die vertelt de bezoekers wat er te zien is en wijst ze op allerlei bijzonderheden. En als je het museum uitkomt weet je, als het goed is, door het werk van de gids meer over de collectie van het museum. Maar wanneer je naar huis rijdt en vooral aan de gids moet denken, en niet aan de tentoonstelling, dan doet hij zijn werk niet goed. Als het goed is verdwijnt de gids achter de tentoonstelling.</w:t>
      </w:r>
    </w:p>
    <w:p w:rsidR="005B77A2" w:rsidRPr="005B77A2" w:rsidRDefault="005B77A2" w:rsidP="005B77A2">
      <w:pPr>
        <w:rPr>
          <w:sz w:val="22"/>
        </w:rPr>
      </w:pPr>
      <w:r w:rsidRPr="005B77A2">
        <w:rPr>
          <w:sz w:val="22"/>
        </w:rPr>
        <w:t>Zo is het ook met de Geest. Hij wijst van zichzelf vandaan naar de Anderen.</w:t>
      </w:r>
    </w:p>
    <w:p w:rsidR="005B77A2" w:rsidRPr="005B77A2" w:rsidRDefault="005B77A2" w:rsidP="005B77A2">
      <w:pPr>
        <w:rPr>
          <w:sz w:val="22"/>
        </w:rPr>
      </w:pPr>
      <w:r w:rsidRPr="005B77A2">
        <w:rPr>
          <w:sz w:val="22"/>
        </w:rPr>
        <w:t xml:space="preserve">Als de Geest aan het werk is wordt je je juist méér bewust van de Vader en de Zoon, niet van de Geest zelf. </w:t>
      </w:r>
    </w:p>
    <w:p w:rsidR="005B77A2" w:rsidRPr="005B77A2" w:rsidRDefault="005B77A2" w:rsidP="005B77A2">
      <w:pPr>
        <w:rPr>
          <w:sz w:val="22"/>
        </w:rPr>
      </w:pPr>
      <w:r w:rsidRPr="005B77A2">
        <w:rPr>
          <w:sz w:val="22"/>
        </w:rPr>
        <w:t>In de bijbel kun je op veel plaatsen over de Geest lezen, maar nergens heel uitvoerig. Steeds duikt zijn persoon even op. Vandaag kan ik dus niet met één bijbeltekst toe, maar wordt zijn betekenis voor ons duidelijk uit een hele serie bijbelteksten. Het gedeelte uit Gal. 5 is daarvan het meest op ons gerichte deel: het doet een beroep op onze houding tegenover de Geest.</w:t>
      </w:r>
    </w:p>
    <w:p w:rsidR="005B77A2" w:rsidRDefault="005B77A2" w:rsidP="005B77A2">
      <w:pPr>
        <w:rPr>
          <w:sz w:val="22"/>
        </w:rPr>
      </w:pPr>
      <w:r w:rsidRPr="005B77A2">
        <w:rPr>
          <w:sz w:val="22"/>
        </w:rPr>
        <w:t>Die tekst nemen we dan ook mee naar huis en die tekst bespreken we op de groeigroepen. Het gaat vandaag dus niet over een bijbels punt maar over een bijbelse lijn.</w:t>
      </w:r>
    </w:p>
    <w:p w:rsidR="00E52F33" w:rsidRPr="005B77A2" w:rsidRDefault="00E52F33" w:rsidP="005B77A2">
      <w:pPr>
        <w:rPr>
          <w:sz w:val="22"/>
        </w:rPr>
      </w:pPr>
    </w:p>
    <w:p w:rsidR="005B77A2" w:rsidRPr="00E52F33" w:rsidRDefault="005B77A2" w:rsidP="005B77A2">
      <w:pPr>
        <w:rPr>
          <w:b/>
          <w:sz w:val="22"/>
        </w:rPr>
      </w:pPr>
      <w:r w:rsidRPr="00E52F33">
        <w:rPr>
          <w:b/>
          <w:sz w:val="22"/>
        </w:rPr>
        <w:t>Contrast</w:t>
      </w:r>
    </w:p>
    <w:p w:rsidR="005B77A2" w:rsidRPr="005B77A2" w:rsidRDefault="005B77A2" w:rsidP="005B77A2">
      <w:pPr>
        <w:rPr>
          <w:sz w:val="22"/>
        </w:rPr>
      </w:pPr>
      <w:r w:rsidRPr="005B77A2">
        <w:rPr>
          <w:sz w:val="22"/>
        </w:rPr>
        <w:t>Laat ik eens zomaar ergens beginnen om het werk van de Geest te typeren. Dat kan ik het beste te laten zien door het verschil te laten merken tussen zijn aanwezigheid en zijn afwezigheid in het leven van de Heer Jezus.</w:t>
      </w:r>
    </w:p>
    <w:p w:rsidR="005B77A2" w:rsidRPr="005B77A2" w:rsidRDefault="005B77A2" w:rsidP="005B77A2">
      <w:pPr>
        <w:rPr>
          <w:sz w:val="22"/>
        </w:rPr>
      </w:pPr>
    </w:p>
    <w:p w:rsidR="005B77A2" w:rsidRPr="005B77A2" w:rsidRDefault="005B77A2" w:rsidP="005B77A2">
      <w:pPr>
        <w:rPr>
          <w:sz w:val="22"/>
        </w:rPr>
      </w:pPr>
      <w:r w:rsidRPr="005B77A2">
        <w:rPr>
          <w:sz w:val="22"/>
        </w:rPr>
        <w:t>13 Toen kwam Jezus vanuit Galilea naar de Jordaan om door Johannes gedoopt te worden.</w:t>
      </w:r>
    </w:p>
    <w:p w:rsidR="005B77A2" w:rsidRPr="005B77A2" w:rsidRDefault="005B77A2" w:rsidP="005B77A2">
      <w:pPr>
        <w:rPr>
          <w:sz w:val="22"/>
        </w:rPr>
      </w:pPr>
      <w:r w:rsidRPr="005B77A2">
        <w:rPr>
          <w:sz w:val="22"/>
        </w:rPr>
        <w:t>(…)</w:t>
      </w:r>
    </w:p>
    <w:p w:rsidR="005B77A2" w:rsidRPr="005B77A2" w:rsidRDefault="005B77A2" w:rsidP="005B77A2">
      <w:pPr>
        <w:rPr>
          <w:sz w:val="22"/>
        </w:rPr>
      </w:pPr>
      <w:r w:rsidRPr="005B77A2">
        <w:rPr>
          <w:sz w:val="22"/>
        </w:rPr>
        <w:t xml:space="preserve">  16 Zodra Jezus gedoopt was en uit het water omhoogkwam, opende de hemel zich voor hem en zag hij hoe de Geest van God als een duif op hem neerdaalde.  17 En uit de hemel klonk een stem: 'Dit is mijn geliefde Zoon, in hem vind ik vreugde.'  (Mat 3:13-17)</w:t>
      </w:r>
    </w:p>
    <w:p w:rsidR="005B77A2" w:rsidRPr="005B77A2" w:rsidRDefault="005B77A2" w:rsidP="005B77A2">
      <w:pPr>
        <w:rPr>
          <w:sz w:val="22"/>
        </w:rPr>
      </w:pPr>
    </w:p>
    <w:p w:rsidR="005B77A2" w:rsidRPr="005B77A2" w:rsidRDefault="005B77A2" w:rsidP="005B77A2">
      <w:pPr>
        <w:rPr>
          <w:sz w:val="22"/>
        </w:rPr>
      </w:pPr>
      <w:r w:rsidRPr="005B77A2">
        <w:rPr>
          <w:sz w:val="22"/>
        </w:rPr>
        <w:t>Hier zie je de drie personen van God zoals we ze veel vaker in de Bijbel zien.</w:t>
      </w:r>
    </w:p>
    <w:p w:rsidR="005B77A2" w:rsidRPr="005B77A2" w:rsidRDefault="005B77A2" w:rsidP="005B77A2">
      <w:pPr>
        <w:rPr>
          <w:sz w:val="22"/>
        </w:rPr>
      </w:pPr>
      <w:r w:rsidRPr="005B77A2">
        <w:rPr>
          <w:sz w:val="22"/>
        </w:rPr>
        <w:t>De Zoon zie je in levende lijve als één van ons, de Vader hoor je in zijn Woorden en de Geest zie je het minst. Niet meer dan als een symbool (in dit geval een duif).</w:t>
      </w:r>
    </w:p>
    <w:p w:rsidR="005B77A2" w:rsidRPr="005B77A2" w:rsidRDefault="005B77A2" w:rsidP="005B77A2">
      <w:pPr>
        <w:rPr>
          <w:sz w:val="22"/>
        </w:rPr>
      </w:pPr>
      <w:r w:rsidRPr="005B77A2">
        <w:rPr>
          <w:sz w:val="22"/>
        </w:rPr>
        <w:t>En dit is een glorie moment, broers en zussen, waarin ontzettend veel liefde doorklinkt. Je kunt het horen: (17) ‘ Dit is (nou) mijn Zoon. Ik hou ontzettend veel van Hem, Hij maakt me heel gelukkig’. Als een vader die trots zijn zoon aan de wereld presenteert: ‘mag ik jullie voorstellen dit hier is mijn jongen’.</w:t>
      </w:r>
    </w:p>
    <w:p w:rsidR="005B77A2" w:rsidRPr="005B77A2" w:rsidRDefault="005B77A2" w:rsidP="005B77A2">
      <w:pPr>
        <w:rPr>
          <w:sz w:val="22"/>
        </w:rPr>
      </w:pPr>
      <w:r w:rsidRPr="005B77A2">
        <w:rPr>
          <w:sz w:val="22"/>
        </w:rPr>
        <w:lastRenderedPageBreak/>
        <w:t xml:space="preserve">Als je het tot je door laat dringen: een haast menselijk moment van God de Vader. Net zoals een fotootje van je zoon op Facebook: ‘zo trots!’ </w:t>
      </w:r>
    </w:p>
    <w:p w:rsidR="005B77A2" w:rsidRPr="005B77A2" w:rsidRDefault="005B77A2" w:rsidP="005B77A2">
      <w:pPr>
        <w:rPr>
          <w:sz w:val="22"/>
        </w:rPr>
      </w:pPr>
    </w:p>
    <w:p w:rsidR="005B77A2" w:rsidRPr="005B77A2" w:rsidRDefault="005B77A2" w:rsidP="005B77A2">
      <w:pPr>
        <w:rPr>
          <w:sz w:val="22"/>
        </w:rPr>
      </w:pPr>
      <w:r w:rsidRPr="005B77A2">
        <w:rPr>
          <w:sz w:val="22"/>
        </w:rPr>
        <w:t>Een ander moment:</w:t>
      </w:r>
    </w:p>
    <w:p w:rsidR="005B77A2" w:rsidRPr="005B77A2" w:rsidRDefault="005B77A2" w:rsidP="005B77A2">
      <w:pPr>
        <w:rPr>
          <w:sz w:val="22"/>
        </w:rPr>
      </w:pPr>
      <w:r w:rsidRPr="005B77A2">
        <w:rPr>
          <w:sz w:val="22"/>
        </w:rPr>
        <w:t>45 Rond het middaguur viel er duisternis over het hele land, die drie uur aanhield. 46 Aan het einde daarvan, in het negende uur, gaf Jezus een schreeuw en riep luid:  'Eli, Eli, lema sabachtani?' Dat wil zeggen: 'Mijn God, mijn God, waarom hebt u mij verlaten?' 47 Toen de omstanders dat hoorden, zeiden enkelen van hen: 'Hij roept om Elia!' 48 Meteen kwam er uit hun midden iemand toegesneld die een spons pakte en in zure wijn doopte. Hij stak de spons op een stok en probeerde hem te laten drinken. 49 De anderen zeiden: 'Niet doen, laten we eens kijken of Elia hem komt redden.' 50 Nog eens schreeuwde Jezus het uit, toen gaf hij de geest. …</w:t>
      </w:r>
    </w:p>
    <w:p w:rsidR="005B77A2" w:rsidRPr="005B77A2" w:rsidRDefault="005B77A2" w:rsidP="005B77A2">
      <w:pPr>
        <w:rPr>
          <w:sz w:val="22"/>
        </w:rPr>
      </w:pPr>
    </w:p>
    <w:p w:rsidR="005B77A2" w:rsidRPr="005B77A2" w:rsidRDefault="00C04059" w:rsidP="005B77A2">
      <w:pPr>
        <w:rPr>
          <w:sz w:val="22"/>
        </w:rPr>
      </w:pPr>
      <w:r>
        <w:rPr>
          <w:sz w:val="22"/>
        </w:rPr>
        <w:t xml:space="preserve">Het </w:t>
      </w:r>
      <w:r w:rsidR="005B77A2" w:rsidRPr="00C04059">
        <w:rPr>
          <w:sz w:val="22"/>
        </w:rPr>
        <w:t>contrast</w:t>
      </w:r>
      <w:r>
        <w:rPr>
          <w:sz w:val="22"/>
        </w:rPr>
        <w:t xml:space="preserve"> is enorm! </w:t>
      </w:r>
      <w:r w:rsidRPr="00C04059">
        <w:rPr>
          <w:b/>
          <w:sz w:val="22"/>
        </w:rPr>
        <w:t>Aan de ene kant</w:t>
      </w:r>
      <w:r w:rsidR="005B77A2" w:rsidRPr="005B77A2">
        <w:rPr>
          <w:sz w:val="22"/>
        </w:rPr>
        <w:t>: Vader, Zoon en Geest samen, zoals ze samen horen. Eigenlijk niet in woorden uit te drukken. In oude geloofsbelijdenissen zoals die van Athanasius stamelen ze om deze waarheid onder woorden te brengen (15) Zo is de Vader God, de Zoon God, de Heilige Geest God; (16) en toch zijn Zij niet drie Goden, maar één God. (17) Zo is de Vader Here, de  Zoon Here, de Heilige Geest Here; (18) en toch zijn Zij niet drie Heren, maar één Here. (19)Want zoals de christelijke waarheid ons noodzaakt elke Persoon afzonderlijk als God en als Here te belijden, zo belet het algemeen geloof ons van drie Goden of Heren te spreken. (site) Eén God, drie personen, Drieeenheid zeggen wij. Dat wordt dan al gauw een wat onbegrepen dogmatische term, waar je eigenlijk niets mee kunt. Maar drieeenheid is een verlegenheidsterm voor iets geweldigs dat je hier in de Jordaan voor je ziet (foto): een relatie tussen drie personen verbonden door, diepe, diepe liefde. Onvoorstelbaar voor ons mensen, want het is liefde op het hoogste niveau en toch het voorbeeld voor alle andere relaties die we kennen. Alle ideeën die wij hebben over hoe liefdesrelaties, familiebanden, vriendschappen en werkrelaties zouden moeten zijn, komen tevoorschijn uit deze relatie van de Vader, de Zoon en de Geest. Zij hebben al die relaties geschapen naar hun eigen voorbeeld.</w:t>
      </w:r>
    </w:p>
    <w:p w:rsidR="005B77A2" w:rsidRPr="005B77A2" w:rsidRDefault="005B77A2" w:rsidP="005B77A2">
      <w:pPr>
        <w:rPr>
          <w:sz w:val="22"/>
        </w:rPr>
      </w:pPr>
      <w:r w:rsidRPr="005B77A2">
        <w:rPr>
          <w:sz w:val="22"/>
        </w:rPr>
        <w:t>Alleen, bij hen krijgt het een diepte of wat moet je zeggen een hoogte, die bij eigenlijk helemaal niet kennen in onze relaties en voor ons niet voor te stellen is.</w:t>
      </w:r>
    </w:p>
    <w:p w:rsidR="005B77A2" w:rsidRPr="005B77A2" w:rsidRDefault="005B77A2" w:rsidP="005B77A2">
      <w:pPr>
        <w:rPr>
          <w:sz w:val="22"/>
        </w:rPr>
      </w:pPr>
      <w:r w:rsidRPr="005B77A2">
        <w:rPr>
          <w:sz w:val="22"/>
        </w:rPr>
        <w:t>Alsof iemand die maar één dimensie kent – een lijn is het hoogste wat je je voor kunt stellen- iets hoort over een kubus uit de drie dimensionale wereld. Maar een lijn kan zich niets bij een kubus voorstellen. Zo is het ook met onze relaties, vergeleken met Gods relatie: Vader, Zoon en Geest.</w:t>
      </w:r>
    </w:p>
    <w:p w:rsidR="005B77A2" w:rsidRPr="005B77A2" w:rsidRDefault="005B77A2" w:rsidP="005B77A2">
      <w:pPr>
        <w:rPr>
          <w:sz w:val="22"/>
        </w:rPr>
      </w:pPr>
      <w:r w:rsidRPr="005B77A2">
        <w:rPr>
          <w:sz w:val="22"/>
        </w:rPr>
        <w:t>En van de Vader, Zoon en de Geest samen leren we iets over wie God is. Want ‘als God één persoon is, dan is niet liefde, maar macht de essentie van God. Maar omdat God drieëenig is, betekent dat dat liefde tot de essentie van God behoort.’  Goede relaties verbonden door diepe liefde zijn typisch voor onze God. En nou het mooie: in het gebed dat de Heer bidt in de nacht voor zijn kruisiging lezen we dat het de bedoeling van zijn lijden en sterven is om ons in die geweldige liefdevolle eenheid van Vader, Zoon en Geest te betrekken:  21 Laat hen allen één zijn, Vader. Zoals u in mij bent en ik in u, laat hen zo ook in ons zijn, opdat de wereld gelooft dat u mij hebt gezonden.</w:t>
      </w:r>
    </w:p>
    <w:p w:rsidR="005B77A2" w:rsidRPr="005B77A2" w:rsidRDefault="005B77A2" w:rsidP="005B77A2">
      <w:pPr>
        <w:rPr>
          <w:sz w:val="22"/>
        </w:rPr>
      </w:pPr>
      <w:r w:rsidRPr="005B77A2">
        <w:rPr>
          <w:sz w:val="22"/>
        </w:rPr>
        <w:t xml:space="preserve"> 22 Ik heb hen laten delen in de grootheid die u mij gegeven hebt, opdat zij één zijn zoals wij:</w:t>
      </w:r>
    </w:p>
    <w:p w:rsidR="005B77A2" w:rsidRPr="005B77A2" w:rsidRDefault="005B77A2" w:rsidP="005B77A2">
      <w:pPr>
        <w:rPr>
          <w:sz w:val="22"/>
        </w:rPr>
      </w:pPr>
      <w:r w:rsidRPr="005B77A2">
        <w:rPr>
          <w:sz w:val="22"/>
        </w:rPr>
        <w:t xml:space="preserve"> 23 Ik in hen en u in mij. Dan zullen zij volkomen één zijn en zal de wereld begrijpen dat u mij hebt gezonden, en dat u hen liefhad zoals u mij liefhad.</w:t>
      </w:r>
    </w:p>
    <w:p w:rsidR="005B77A2" w:rsidRPr="005B77A2" w:rsidRDefault="005B77A2" w:rsidP="005B77A2">
      <w:pPr>
        <w:rPr>
          <w:sz w:val="22"/>
        </w:rPr>
      </w:pPr>
      <w:r w:rsidRPr="005B77A2">
        <w:rPr>
          <w:sz w:val="22"/>
        </w:rPr>
        <w:t xml:space="preserve"> (Joh 17:21-23 NBV)</w:t>
      </w:r>
    </w:p>
    <w:p w:rsidR="005B77A2" w:rsidRPr="005B77A2" w:rsidRDefault="005B77A2" w:rsidP="005B77A2">
      <w:pPr>
        <w:rPr>
          <w:sz w:val="22"/>
        </w:rPr>
      </w:pPr>
    </w:p>
    <w:p w:rsidR="005B77A2" w:rsidRPr="005B77A2" w:rsidRDefault="005B77A2" w:rsidP="005B77A2">
      <w:pPr>
        <w:rPr>
          <w:sz w:val="22"/>
        </w:rPr>
      </w:pPr>
      <w:r w:rsidRPr="005B77A2">
        <w:rPr>
          <w:sz w:val="22"/>
        </w:rPr>
        <w:t>Het lijden van Jezus is nodig om de eenheid tussen God en mensen en de eenheid tussen mensen onderling te herstellen. Paulus neemt dit gebed van de Heer Jezus over door in zijn brief aan de gemeente van Efeze te wijzen op de roeping die ieder gemeentelid dus heeft:</w:t>
      </w:r>
    </w:p>
    <w:p w:rsidR="005B77A2" w:rsidRPr="005B77A2" w:rsidRDefault="005B77A2" w:rsidP="005B77A2">
      <w:pPr>
        <w:rPr>
          <w:sz w:val="22"/>
        </w:rPr>
      </w:pPr>
      <w:r w:rsidRPr="005B77A2">
        <w:rPr>
          <w:sz w:val="22"/>
        </w:rPr>
        <w:t xml:space="preserve"> Ik, die gevangen zit omwille van de Heer, vraag u dan ook dringend de weg te gaan die past bij de roeping die u hebt ontvangen:</w:t>
      </w:r>
    </w:p>
    <w:p w:rsidR="005B77A2" w:rsidRPr="005B77A2" w:rsidRDefault="005B77A2" w:rsidP="005B77A2">
      <w:pPr>
        <w:rPr>
          <w:sz w:val="22"/>
        </w:rPr>
      </w:pPr>
      <w:r w:rsidRPr="005B77A2">
        <w:rPr>
          <w:sz w:val="22"/>
        </w:rPr>
        <w:lastRenderedPageBreak/>
        <w:t xml:space="preserve"> 2 Wees steeds bescheiden, zachtmoedig en geduldig, en verdraag elkaar uit liefde. 3 Span u in om door de samenbindende kracht van de vrede de eenheid te bewaren die de Geest u geeft:</w:t>
      </w:r>
    </w:p>
    <w:p w:rsidR="005B77A2" w:rsidRPr="005B77A2" w:rsidRDefault="005B77A2" w:rsidP="005B77A2">
      <w:pPr>
        <w:rPr>
          <w:sz w:val="22"/>
        </w:rPr>
      </w:pPr>
      <w:r w:rsidRPr="005B77A2">
        <w:rPr>
          <w:sz w:val="22"/>
        </w:rPr>
        <w:t xml:space="preserve"> 4 één lichaam en één geest, zoals u één hoop hebt op grond van uw roeping,</w:t>
      </w:r>
    </w:p>
    <w:p w:rsidR="005B77A2" w:rsidRPr="005B77A2" w:rsidRDefault="005B77A2" w:rsidP="005B77A2">
      <w:pPr>
        <w:rPr>
          <w:sz w:val="22"/>
        </w:rPr>
      </w:pPr>
      <w:r w:rsidRPr="005B77A2">
        <w:rPr>
          <w:sz w:val="22"/>
        </w:rPr>
        <w:t xml:space="preserve"> 5 één Heer, één geloof, één doop,</w:t>
      </w:r>
    </w:p>
    <w:p w:rsidR="005B77A2" w:rsidRPr="005B77A2" w:rsidRDefault="005B77A2" w:rsidP="005B77A2">
      <w:pPr>
        <w:rPr>
          <w:sz w:val="22"/>
        </w:rPr>
      </w:pPr>
      <w:r w:rsidRPr="005B77A2">
        <w:rPr>
          <w:sz w:val="22"/>
        </w:rPr>
        <w:t xml:space="preserve"> 6 één God en Vader van allen, die boven allen, door allen en in allen is.</w:t>
      </w:r>
    </w:p>
    <w:p w:rsidR="005B77A2" w:rsidRPr="005B77A2" w:rsidRDefault="005B77A2" w:rsidP="005B77A2">
      <w:pPr>
        <w:rPr>
          <w:sz w:val="22"/>
        </w:rPr>
      </w:pPr>
      <w:r w:rsidRPr="005B77A2">
        <w:rPr>
          <w:sz w:val="22"/>
        </w:rPr>
        <w:t xml:space="preserve"> 7 Aan ieder van ons is genade geschonken naar de maat waarmee Christus geeft.  (Eph 4:1-7 NBV)</w:t>
      </w:r>
    </w:p>
    <w:p w:rsidR="005B77A2" w:rsidRPr="005B77A2" w:rsidRDefault="005B77A2" w:rsidP="005B77A2">
      <w:pPr>
        <w:rPr>
          <w:sz w:val="22"/>
        </w:rPr>
      </w:pPr>
    </w:p>
    <w:p w:rsidR="005B77A2" w:rsidRPr="005B77A2" w:rsidRDefault="005B77A2" w:rsidP="005B77A2">
      <w:pPr>
        <w:rPr>
          <w:sz w:val="22"/>
        </w:rPr>
      </w:pPr>
      <w:r w:rsidRPr="005B77A2">
        <w:rPr>
          <w:sz w:val="22"/>
        </w:rPr>
        <w:t>En je ziet dat in dit proces de Geest degene is die de eenheid brengt.</w:t>
      </w:r>
    </w:p>
    <w:p w:rsidR="005B77A2" w:rsidRPr="005B77A2" w:rsidRDefault="005B77A2" w:rsidP="005B77A2">
      <w:pPr>
        <w:rPr>
          <w:sz w:val="22"/>
        </w:rPr>
      </w:pPr>
      <w:r w:rsidRPr="005B77A2">
        <w:rPr>
          <w:sz w:val="22"/>
        </w:rPr>
        <w:t>Die nieuwe eenheid ontstaat door zijn kracht, wij hoeven alleen maar mee te werken. Maar dan zal het zijn: Christus alles in allen.</w:t>
      </w:r>
    </w:p>
    <w:p w:rsidR="005B77A2" w:rsidRPr="005B77A2" w:rsidRDefault="005B77A2" w:rsidP="005B77A2">
      <w:pPr>
        <w:rPr>
          <w:sz w:val="22"/>
        </w:rPr>
      </w:pPr>
    </w:p>
    <w:p w:rsidR="005B77A2" w:rsidRPr="005B77A2" w:rsidRDefault="005B77A2" w:rsidP="005B77A2">
      <w:pPr>
        <w:rPr>
          <w:sz w:val="22"/>
        </w:rPr>
      </w:pPr>
      <w:r w:rsidRPr="005B77A2">
        <w:rPr>
          <w:sz w:val="22"/>
        </w:rPr>
        <w:t xml:space="preserve">Maar het kan ook </w:t>
      </w:r>
      <w:r w:rsidRPr="00C04059">
        <w:rPr>
          <w:b/>
          <w:sz w:val="22"/>
        </w:rPr>
        <w:t>de andere kant</w:t>
      </w:r>
      <w:r w:rsidRPr="005B77A2">
        <w:rPr>
          <w:sz w:val="22"/>
        </w:rPr>
        <w:t xml:space="preserve"> op: van eenheid naar on-enigheid. Dat is de andere kant. De echo van die beweging naar on-enigheid zie je terug op Golgotha. De Heer Jezus die daar in onze plaats aan het kruis hangt en die beweging naar on-enigheid tot op zijn diepste, diepte meemaakte. Tot in de allergrootst denkbare eenzaamheid, los van God en los van mensen. ‘Mijn God, mijn God waarom hebt u mij verlaten.’ Antwoord 44 van de HC legt het ‘neergedaald in de hel’  uit de Apostolische Geloofsbelijdenis uit als:</w:t>
      </w:r>
    </w:p>
    <w:p w:rsidR="005B77A2" w:rsidRPr="00C04059" w:rsidRDefault="005B77A2" w:rsidP="005B77A2">
      <w:pPr>
        <w:rPr>
          <w:i/>
          <w:sz w:val="22"/>
        </w:rPr>
      </w:pPr>
      <w:r w:rsidRPr="00C04059">
        <w:rPr>
          <w:i/>
          <w:sz w:val="22"/>
        </w:rPr>
        <w:t xml:space="preserve">Daardoor mag ik er in mijn felste aanvechtingen zeker van zijn en er rijke troost uit putten, dat mijn Here Jezus Christus mij van de </w:t>
      </w:r>
    </w:p>
    <w:p w:rsidR="005B77A2" w:rsidRPr="00C04059" w:rsidRDefault="005B77A2" w:rsidP="005B77A2">
      <w:pPr>
        <w:rPr>
          <w:i/>
          <w:sz w:val="22"/>
        </w:rPr>
      </w:pPr>
      <w:r w:rsidRPr="00C04059">
        <w:rPr>
          <w:i/>
          <w:sz w:val="22"/>
        </w:rPr>
        <w:t>angst en pijn van de hel verlost heeft1</w:t>
      </w:r>
    </w:p>
    <w:p w:rsidR="005B77A2" w:rsidRPr="00C04059" w:rsidRDefault="005B77A2" w:rsidP="005B77A2">
      <w:pPr>
        <w:rPr>
          <w:i/>
          <w:sz w:val="22"/>
        </w:rPr>
      </w:pPr>
      <w:r w:rsidRPr="00C04059">
        <w:rPr>
          <w:i/>
          <w:sz w:val="22"/>
        </w:rPr>
        <w:t>Hij heeft deze verlossing bewerkt door zijn onuitsprekelijke angsten, smarten, verschrikking en helse kwelling, waarin Hij gedurende heel zijn lijden, maar vooral aan het kruis, verzonken was</w:t>
      </w:r>
    </w:p>
    <w:p w:rsidR="005B77A2" w:rsidRPr="005B77A2" w:rsidRDefault="005B77A2" w:rsidP="005B77A2">
      <w:pPr>
        <w:rPr>
          <w:sz w:val="22"/>
        </w:rPr>
      </w:pPr>
      <w:r w:rsidRPr="005B77A2">
        <w:rPr>
          <w:sz w:val="22"/>
        </w:rPr>
        <w:t>.</w:t>
      </w:r>
    </w:p>
    <w:p w:rsidR="005B77A2" w:rsidRPr="005B77A2" w:rsidRDefault="005B77A2" w:rsidP="005B77A2">
      <w:pPr>
        <w:rPr>
          <w:sz w:val="22"/>
        </w:rPr>
      </w:pPr>
      <w:r w:rsidRPr="005B77A2">
        <w:rPr>
          <w:sz w:val="22"/>
        </w:rPr>
        <w:t>‘Mijn God, mijn God, waarom hebt u mij verlaten…’ het contrast met de doop in de Jordaan is gigantisch. Hier is Jezus echt helemaal alleen. En dat maakt het lijden aan het kruis tot het diepste lijden wat het is. De kruisiging was nog niet eens zo bijzonder (de Romeinen kruisigden soms wel 500 mensen op één dag. De grootste marteling is de on-enigheid met de Vader en de Geest die de Heer Jezus voor ons aan het kruis verdragen heeft. Daar aan het kruis is Hij helemaal los van God en mensen. Lees het bijbelgedeelte maar en ervaar hoe de mensen aan het voet het kruis hem ook losgelaten hebben. Als een eenzame sensatie hangt Hij daar: ‘wacht even, eens zien of Elia komt om Hem te redden’. Zijn lijden kan hun niets meer schelen! Dat is de hel!</w:t>
      </w:r>
    </w:p>
    <w:p w:rsidR="005B77A2" w:rsidRPr="005B77A2" w:rsidRDefault="005B77A2" w:rsidP="005B77A2">
      <w:pPr>
        <w:rPr>
          <w:sz w:val="22"/>
        </w:rPr>
      </w:pPr>
      <w:r w:rsidRPr="005B77A2">
        <w:rPr>
          <w:sz w:val="22"/>
        </w:rPr>
        <w:t>Dat is de echo van wat er in het paradijs gebeurde, waar Adam en Eva niet alleen hun band met God kapot zagen gaan, maar ook die met elkaar (‘mijn eigen gebeente’ wordt afstandelijk: ‘ de vrouw die u hebt gemaakt’) en de geschapen werkelijkheid wordt vijandig (dorens en distels voor de mensen), zelfs zijn eigen lichaam en geest zijn de mens vaak vijandig. Alles is kapot.</w:t>
      </w:r>
    </w:p>
    <w:p w:rsidR="005B77A2" w:rsidRPr="005B77A2" w:rsidRDefault="005B77A2" w:rsidP="005B77A2">
      <w:pPr>
        <w:rPr>
          <w:sz w:val="22"/>
        </w:rPr>
      </w:pPr>
      <w:r w:rsidRPr="005B77A2">
        <w:rPr>
          <w:sz w:val="22"/>
        </w:rPr>
        <w:t xml:space="preserve">Van eenheid naar on-enigheid. </w:t>
      </w:r>
    </w:p>
    <w:p w:rsidR="005B77A2" w:rsidRPr="005B77A2" w:rsidRDefault="005B77A2" w:rsidP="005B77A2">
      <w:pPr>
        <w:rPr>
          <w:sz w:val="22"/>
        </w:rPr>
      </w:pPr>
      <w:r w:rsidRPr="005B77A2">
        <w:rPr>
          <w:sz w:val="22"/>
        </w:rPr>
        <w:t>De Heer Jezus keert de richting om: van on-enigheid opnieuw naar eenheid. Aan ons de vraag grijpen wij deze mogelijkheid aan?</w:t>
      </w:r>
    </w:p>
    <w:p w:rsidR="00C04059" w:rsidRDefault="00C04059" w:rsidP="005B77A2">
      <w:pPr>
        <w:rPr>
          <w:sz w:val="22"/>
        </w:rPr>
      </w:pPr>
    </w:p>
    <w:p w:rsidR="005B77A2" w:rsidRPr="00C04059" w:rsidRDefault="005B77A2" w:rsidP="005B77A2">
      <w:pPr>
        <w:rPr>
          <w:b/>
          <w:sz w:val="22"/>
        </w:rPr>
      </w:pPr>
      <w:r w:rsidRPr="00C04059">
        <w:rPr>
          <w:b/>
          <w:sz w:val="22"/>
        </w:rPr>
        <w:t>Richting?</w:t>
      </w:r>
    </w:p>
    <w:p w:rsidR="005B77A2" w:rsidRPr="005B77A2" w:rsidRDefault="005B77A2" w:rsidP="005B77A2">
      <w:pPr>
        <w:rPr>
          <w:sz w:val="22"/>
        </w:rPr>
      </w:pPr>
      <w:r w:rsidRPr="005B77A2">
        <w:rPr>
          <w:sz w:val="22"/>
        </w:rPr>
        <w:t xml:space="preserve">En zo komen we als laatste in </w:t>
      </w:r>
      <w:r w:rsidRPr="00C04059">
        <w:rPr>
          <w:b/>
          <w:sz w:val="22"/>
        </w:rPr>
        <w:t>Gal. 5</w:t>
      </w:r>
      <w:r w:rsidRPr="005B77A2">
        <w:rPr>
          <w:sz w:val="22"/>
        </w:rPr>
        <w:t xml:space="preserve"> aan. Want die brengt deze boodschap –de nieuwe inzet naar eenheid- thuis bij ons persoonlijk in de gemeente en tussen onze medemensen daaromheen. Hier zie je de Geest in actie. De Geest leidt de mensen in de richting van die nieuwe eenheid. Naar de eenheid met Vader, Zoon en Geest en eenheid met elkaar. Ja naar eenheid zoals die van de Vader, de Zoon en de Geest: liefde en relaties op het hoge niveau van het Koninkrijk. Zoals ze horen te zijn. Zeg maar drie-dimensionale liefde. Hij doet meer dat dat hij alleen maar de richting wijst. Want dan moeten het toch nog zelf doen. Hij levert ook de energie om naar eenheid toe te groeien.  D.w.z. alle karaktrekken die we nodig hebben, biedt Hij ons aan: </w:t>
      </w:r>
      <w:r w:rsidRPr="00C04059">
        <w:rPr>
          <w:i/>
          <w:sz w:val="22"/>
        </w:rPr>
        <w:t xml:space="preserve">22 Maar de vrucht van de Geest is liefde, vreugde en vrede, </w:t>
      </w:r>
      <w:r w:rsidRPr="00C04059">
        <w:rPr>
          <w:i/>
          <w:sz w:val="22"/>
        </w:rPr>
        <w:lastRenderedPageBreak/>
        <w:t>geduld, vriendelijkheid en goedheid, geloof, 23 Zachtmoedigheid en zelfbeheersing</w:t>
      </w:r>
      <w:r w:rsidRPr="005B77A2">
        <w:rPr>
          <w:sz w:val="22"/>
        </w:rPr>
        <w:t>. En als wij ons die laten aanbieden en van Hem aannemen, slagen wij erin om elkaar in liefde te dienen (13) en onze naaste lief te hebben als onszelf (14).</w:t>
      </w:r>
    </w:p>
    <w:p w:rsidR="005B77A2" w:rsidRPr="005B77A2" w:rsidRDefault="005B77A2" w:rsidP="005B77A2">
      <w:pPr>
        <w:rPr>
          <w:sz w:val="22"/>
        </w:rPr>
      </w:pPr>
      <w:r w:rsidRPr="005B77A2">
        <w:rPr>
          <w:sz w:val="22"/>
        </w:rPr>
        <w:t>De Heilige Geest is als de kracht die ons naar eenheid drijft.</w:t>
      </w:r>
    </w:p>
    <w:p w:rsidR="005B77A2" w:rsidRPr="005B77A2" w:rsidRDefault="005B77A2" w:rsidP="005B77A2">
      <w:pPr>
        <w:rPr>
          <w:sz w:val="22"/>
        </w:rPr>
      </w:pPr>
      <w:r w:rsidRPr="005B77A2">
        <w:rPr>
          <w:sz w:val="22"/>
        </w:rPr>
        <w:t>Maar…hoe kan ik die kracht voor mezelf gebruiken?</w:t>
      </w:r>
    </w:p>
    <w:p w:rsidR="005B77A2" w:rsidRPr="005B77A2" w:rsidRDefault="005B77A2" w:rsidP="005B77A2">
      <w:pPr>
        <w:rPr>
          <w:sz w:val="22"/>
        </w:rPr>
      </w:pPr>
      <w:r w:rsidRPr="005B77A2">
        <w:rPr>
          <w:sz w:val="22"/>
        </w:rPr>
        <w:t>Dat wordt ook duidelijk. We zijn vrij om te kiezen (13), beter we hebben de verantwoordelijkheid om zelf te kiezen. En we worden opgeroepen die verantwoordelijkheid te nemen: ‘misbruik de vrijheid niet voor je eigen verlangens’ (13) Dat kán dus. En dat gebeurt ook! Je moet er voor kiezen om de wind van de Geest in je rug krijgen, beweeg jij met Hem mee in de richting waar in Hij je probeert te duwen? Of ga je er juist tegen in?</w:t>
      </w:r>
    </w:p>
    <w:p w:rsidR="005B77A2" w:rsidRPr="005B77A2" w:rsidRDefault="005B77A2" w:rsidP="005B77A2">
      <w:pPr>
        <w:rPr>
          <w:sz w:val="22"/>
        </w:rPr>
      </w:pPr>
      <w:r w:rsidRPr="005B77A2">
        <w:rPr>
          <w:sz w:val="22"/>
        </w:rPr>
        <w:t>Dat is niet vanzelfsprekend. Dat begrijpen we ook uit deze tekst. Want in je zelf schuilen krachten, die ons precies de andere kant opduwen: naar on-enigheid. Aan welke kracht geef je voorrang broers en zussen?</w:t>
      </w:r>
    </w:p>
    <w:p w:rsidR="005B77A2" w:rsidRPr="005B77A2" w:rsidRDefault="005B77A2" w:rsidP="005B77A2">
      <w:pPr>
        <w:rPr>
          <w:sz w:val="22"/>
        </w:rPr>
      </w:pPr>
      <w:r w:rsidRPr="005B77A2">
        <w:rPr>
          <w:sz w:val="22"/>
        </w:rPr>
        <w:t>Die strijd voel je in jezelf: ‘ja maar ik ben niet zo’n kuddedier’. ‘Al die toestanden met samen doen en zo, dat past gewoon niet bij mij”. En dat is misschien ook gewoon zo. Mischien heb je dingen meegemaakt die het vertrouwen in je medemensen diep hebben geschaad. ‘Dat nooit weer.’Of misschien ben je bang je eigenheid te verliezen in die eenheid.</w:t>
      </w:r>
    </w:p>
    <w:p w:rsidR="005B77A2" w:rsidRPr="005B77A2" w:rsidRDefault="005B77A2" w:rsidP="005B77A2">
      <w:pPr>
        <w:rPr>
          <w:sz w:val="22"/>
        </w:rPr>
      </w:pPr>
      <w:r w:rsidRPr="005B77A2">
        <w:rPr>
          <w:sz w:val="22"/>
        </w:rPr>
        <w:t>De krachten uit de hel zullen je aanmoedigen die richting in te slaan.</w:t>
      </w:r>
    </w:p>
    <w:p w:rsidR="005B77A2" w:rsidRPr="005B77A2" w:rsidRDefault="005B77A2" w:rsidP="005B77A2">
      <w:pPr>
        <w:rPr>
          <w:sz w:val="22"/>
        </w:rPr>
      </w:pPr>
      <w:r w:rsidRPr="005B77A2">
        <w:rPr>
          <w:sz w:val="22"/>
        </w:rPr>
        <w:t>Laat je bemoedigen door het voorbeeld van de Vader. De Zoon en de Geest, net zoals de Vader, de Zoon en de Geest samen één zijn, en toch unieke personen blijven. Zo belooft de Geest je dat we in alle eigenheid met de anderen verbonden kunnen zijn. Het kan! Het misschien een hele weg, maar het kan.</w:t>
      </w:r>
    </w:p>
    <w:p w:rsidR="005B77A2" w:rsidRPr="005B77A2" w:rsidRDefault="005B77A2" w:rsidP="005B77A2">
      <w:pPr>
        <w:rPr>
          <w:sz w:val="22"/>
        </w:rPr>
      </w:pPr>
      <w:r w:rsidRPr="005B77A2">
        <w:rPr>
          <w:sz w:val="22"/>
        </w:rPr>
        <w:t>En de eenheid binnen de plaatselijke gemeente is het voorstadium van de eenheid die er straks overal zal zijn, als de Heer terugkomt naar de aarde. De gemeente is geen hobbyplaats voor sociale hobbyisten maar een oefenplaats. Een trainingskamp waarin we er worden geoefend om weer relaties met anderen aan te gaan. Daarvoor krijgen we ook steeds weer nieuwe ouderlingen om die gemeente vorm te geven. Dat soort gemeenschap die leidt tot liefde voor medemensen. Liefde waarvanuit mensen bijv levenslang actief zijn in de zorg voor anderen. Er zelfs hun beroep van maken.</w:t>
      </w:r>
    </w:p>
    <w:p w:rsidR="005B77A2" w:rsidRPr="005B77A2" w:rsidRDefault="005B77A2" w:rsidP="005B77A2">
      <w:pPr>
        <w:rPr>
          <w:sz w:val="22"/>
        </w:rPr>
      </w:pPr>
      <w:r w:rsidRPr="005B77A2">
        <w:rPr>
          <w:sz w:val="22"/>
        </w:rPr>
        <w:t>Zorg is een typisch een christelijke deugd! (Mat. 25.</w:t>
      </w:r>
    </w:p>
    <w:p w:rsidR="005B77A2" w:rsidRPr="005B77A2" w:rsidRDefault="005B77A2" w:rsidP="005B77A2">
      <w:pPr>
        <w:rPr>
          <w:sz w:val="22"/>
        </w:rPr>
      </w:pPr>
      <w:r w:rsidRPr="005B77A2">
        <w:rPr>
          <w:sz w:val="22"/>
        </w:rPr>
        <w:t>Hoe je je daarin kunt oefenen? Vraag God in je gebed en beweeg mee met de kracht van de Geest. En doe het, al dienend in de liefde, leer je God de Geest en zijn weg kennen. Hij zal je slag voor slag je eigen tegenstrijdige verlangens maar ook angsten helpen te overwinnen en je het vertrouwen in de eenheid teruggeven.</w:t>
      </w:r>
    </w:p>
    <w:p w:rsidR="005B77A2" w:rsidRPr="005B77A2" w:rsidRDefault="005B77A2" w:rsidP="005B77A2">
      <w:pPr>
        <w:rPr>
          <w:sz w:val="22"/>
        </w:rPr>
      </w:pPr>
    </w:p>
    <w:p w:rsidR="005B77A2" w:rsidRPr="005B77A2" w:rsidRDefault="005B77A2" w:rsidP="005B77A2">
      <w:pPr>
        <w:rPr>
          <w:sz w:val="22"/>
        </w:rPr>
      </w:pPr>
      <w:r w:rsidRPr="005B77A2">
        <w:rPr>
          <w:sz w:val="22"/>
        </w:rPr>
        <w:t>Welke richting gaan wij samen op, broers en zussen?</w:t>
      </w:r>
    </w:p>
    <w:p w:rsidR="005B77A2" w:rsidRPr="005B77A2" w:rsidRDefault="005B77A2" w:rsidP="005B77A2">
      <w:pPr>
        <w:rPr>
          <w:sz w:val="22"/>
        </w:rPr>
      </w:pPr>
      <w:r w:rsidRPr="005B77A2">
        <w:rPr>
          <w:sz w:val="22"/>
        </w:rPr>
        <w:t>Welke geluiden zijn er het meest ons te horen? Geluiden die horen bij liefde, vrede en geduld? Of geluiden die horen bij tweespalt en geruzie? On-enigheid.</w:t>
      </w:r>
    </w:p>
    <w:p w:rsidR="005B77A2" w:rsidRPr="005B77A2" w:rsidRDefault="005B77A2" w:rsidP="005B77A2">
      <w:pPr>
        <w:rPr>
          <w:sz w:val="22"/>
        </w:rPr>
      </w:pPr>
      <w:r w:rsidRPr="005B77A2">
        <w:rPr>
          <w:sz w:val="22"/>
        </w:rPr>
        <w:t>Welke richting gaat het op in onze gemeente? Daar hebben wij een keuze in.</w:t>
      </w:r>
    </w:p>
    <w:p w:rsidR="005B77A2" w:rsidRPr="005B77A2" w:rsidRDefault="005B77A2" w:rsidP="005B77A2">
      <w:pPr>
        <w:rPr>
          <w:sz w:val="22"/>
        </w:rPr>
      </w:pPr>
    </w:p>
    <w:p w:rsidR="005B77A2" w:rsidRPr="005B77A2" w:rsidRDefault="005B77A2" w:rsidP="005B77A2">
      <w:pPr>
        <w:rPr>
          <w:sz w:val="22"/>
        </w:rPr>
      </w:pPr>
      <w:r w:rsidRPr="005B77A2">
        <w:rPr>
          <w:sz w:val="22"/>
        </w:rPr>
        <w:t>24 Wie Christus Jezus toebehoort, heeft zijn eigen natuur met alle hartstocht en begeerte aan het kruis geslagen.</w:t>
      </w:r>
    </w:p>
    <w:p w:rsidR="005B77A2" w:rsidRPr="005B77A2" w:rsidRDefault="005B77A2" w:rsidP="005B77A2">
      <w:pPr>
        <w:rPr>
          <w:sz w:val="22"/>
        </w:rPr>
      </w:pPr>
      <w:r w:rsidRPr="005B77A2">
        <w:rPr>
          <w:sz w:val="22"/>
        </w:rPr>
        <w:t xml:space="preserve"> 25 Wanneer de Geest ons leven leidt, laten we dan ook de richting volgen die de Geest ons wijst.</w:t>
      </w:r>
    </w:p>
    <w:p w:rsidR="005B77A2" w:rsidRPr="005B77A2" w:rsidRDefault="005B77A2" w:rsidP="005B77A2">
      <w:pPr>
        <w:rPr>
          <w:sz w:val="22"/>
        </w:rPr>
      </w:pPr>
    </w:p>
    <w:p w:rsidR="005B77A2" w:rsidRPr="005B77A2" w:rsidRDefault="005B77A2" w:rsidP="005B77A2">
      <w:pPr>
        <w:rPr>
          <w:sz w:val="22"/>
        </w:rPr>
      </w:pPr>
      <w:r w:rsidRPr="005B77A2">
        <w:rPr>
          <w:sz w:val="22"/>
        </w:rPr>
        <w:t>Aan ons de keus …om met Hem mee de eenheid te vinden</w:t>
      </w:r>
    </w:p>
    <w:p w:rsidR="005B77A2" w:rsidRPr="005B77A2" w:rsidRDefault="005B77A2" w:rsidP="005B77A2">
      <w:pPr>
        <w:rPr>
          <w:sz w:val="22"/>
        </w:rPr>
      </w:pPr>
      <w:r w:rsidRPr="005B77A2">
        <w:rPr>
          <w:sz w:val="22"/>
        </w:rPr>
        <w:t>Of zonder Hem in on-enigheid verloren te gaan.</w:t>
      </w:r>
    </w:p>
    <w:p w:rsidR="002B0984" w:rsidRDefault="005B77A2" w:rsidP="005B77A2">
      <w:r w:rsidRPr="005B77A2">
        <w:rPr>
          <w:sz w:val="22"/>
        </w:rPr>
        <w:t>Welke gaan gaan we op?      Amen</w:t>
      </w:r>
    </w:p>
    <w:sectPr w:rsidR="002B0984" w:rsidSect="005B77A2">
      <w:pgSz w:w="11906" w:h="16838" w:code="9"/>
      <w:pgMar w:top="1417" w:right="1417" w:bottom="1417" w:left="141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A2"/>
    <w:rsid w:val="000045FF"/>
    <w:rsid w:val="000054EE"/>
    <w:rsid w:val="00006F3B"/>
    <w:rsid w:val="00007C11"/>
    <w:rsid w:val="00012E2C"/>
    <w:rsid w:val="0001593A"/>
    <w:rsid w:val="0001657F"/>
    <w:rsid w:val="00025A26"/>
    <w:rsid w:val="000275F0"/>
    <w:rsid w:val="00027693"/>
    <w:rsid w:val="000306B3"/>
    <w:rsid w:val="000354C2"/>
    <w:rsid w:val="00041567"/>
    <w:rsid w:val="00041B85"/>
    <w:rsid w:val="000445D1"/>
    <w:rsid w:val="000468C2"/>
    <w:rsid w:val="0006607A"/>
    <w:rsid w:val="000676CC"/>
    <w:rsid w:val="00067B12"/>
    <w:rsid w:val="00070272"/>
    <w:rsid w:val="00071DBC"/>
    <w:rsid w:val="000728CC"/>
    <w:rsid w:val="00077650"/>
    <w:rsid w:val="00080A2D"/>
    <w:rsid w:val="00082FF0"/>
    <w:rsid w:val="00085E4E"/>
    <w:rsid w:val="00093A02"/>
    <w:rsid w:val="00095296"/>
    <w:rsid w:val="000979AE"/>
    <w:rsid w:val="000A0289"/>
    <w:rsid w:val="000A44CE"/>
    <w:rsid w:val="000A7769"/>
    <w:rsid w:val="000B421F"/>
    <w:rsid w:val="000B43A6"/>
    <w:rsid w:val="000C5D81"/>
    <w:rsid w:val="000D323A"/>
    <w:rsid w:val="000D5419"/>
    <w:rsid w:val="000D7E04"/>
    <w:rsid w:val="00101991"/>
    <w:rsid w:val="0010208F"/>
    <w:rsid w:val="00112966"/>
    <w:rsid w:val="001157A7"/>
    <w:rsid w:val="00122869"/>
    <w:rsid w:val="00127E42"/>
    <w:rsid w:val="00127FA5"/>
    <w:rsid w:val="001427AF"/>
    <w:rsid w:val="00143BCD"/>
    <w:rsid w:val="00143E05"/>
    <w:rsid w:val="00144452"/>
    <w:rsid w:val="00147CA9"/>
    <w:rsid w:val="001503CA"/>
    <w:rsid w:val="00152134"/>
    <w:rsid w:val="00152BA2"/>
    <w:rsid w:val="00152DD2"/>
    <w:rsid w:val="0016594A"/>
    <w:rsid w:val="00165E06"/>
    <w:rsid w:val="00173E17"/>
    <w:rsid w:val="001747F6"/>
    <w:rsid w:val="00175E55"/>
    <w:rsid w:val="0018049F"/>
    <w:rsid w:val="00180E14"/>
    <w:rsid w:val="00182ECE"/>
    <w:rsid w:val="0018324F"/>
    <w:rsid w:val="00192602"/>
    <w:rsid w:val="001932F1"/>
    <w:rsid w:val="00193749"/>
    <w:rsid w:val="001A278C"/>
    <w:rsid w:val="001C1DEF"/>
    <w:rsid w:val="001C39D6"/>
    <w:rsid w:val="001C6B9D"/>
    <w:rsid w:val="001D3641"/>
    <w:rsid w:val="001F7953"/>
    <w:rsid w:val="00205BF0"/>
    <w:rsid w:val="00210409"/>
    <w:rsid w:val="00214387"/>
    <w:rsid w:val="0021490B"/>
    <w:rsid w:val="00241A9C"/>
    <w:rsid w:val="002424D3"/>
    <w:rsid w:val="00253F48"/>
    <w:rsid w:val="00254AF4"/>
    <w:rsid w:val="00254EB6"/>
    <w:rsid w:val="00255FFF"/>
    <w:rsid w:val="00260E1A"/>
    <w:rsid w:val="0026199C"/>
    <w:rsid w:val="002749A3"/>
    <w:rsid w:val="00274EA5"/>
    <w:rsid w:val="00282D54"/>
    <w:rsid w:val="00284037"/>
    <w:rsid w:val="00293C8D"/>
    <w:rsid w:val="002976FF"/>
    <w:rsid w:val="002A4568"/>
    <w:rsid w:val="002A4820"/>
    <w:rsid w:val="002A5C82"/>
    <w:rsid w:val="002A5F96"/>
    <w:rsid w:val="002B0984"/>
    <w:rsid w:val="002B358F"/>
    <w:rsid w:val="002C14F2"/>
    <w:rsid w:val="002D1931"/>
    <w:rsid w:val="002D7DC5"/>
    <w:rsid w:val="002E4C1B"/>
    <w:rsid w:val="00301118"/>
    <w:rsid w:val="003133DB"/>
    <w:rsid w:val="00316CD2"/>
    <w:rsid w:val="00317A8D"/>
    <w:rsid w:val="0032680A"/>
    <w:rsid w:val="00337788"/>
    <w:rsid w:val="003451DB"/>
    <w:rsid w:val="00345952"/>
    <w:rsid w:val="003459D2"/>
    <w:rsid w:val="00346057"/>
    <w:rsid w:val="0034679E"/>
    <w:rsid w:val="0035402F"/>
    <w:rsid w:val="00354C2B"/>
    <w:rsid w:val="0036425A"/>
    <w:rsid w:val="00371D6E"/>
    <w:rsid w:val="0037454B"/>
    <w:rsid w:val="003746D7"/>
    <w:rsid w:val="00387FBB"/>
    <w:rsid w:val="003978C2"/>
    <w:rsid w:val="003A2563"/>
    <w:rsid w:val="003C6DDD"/>
    <w:rsid w:val="003C7119"/>
    <w:rsid w:val="003D0A35"/>
    <w:rsid w:val="003D11BE"/>
    <w:rsid w:val="00401EDF"/>
    <w:rsid w:val="004031C7"/>
    <w:rsid w:val="004110E0"/>
    <w:rsid w:val="00412C7E"/>
    <w:rsid w:val="00423E92"/>
    <w:rsid w:val="004368B0"/>
    <w:rsid w:val="00436B91"/>
    <w:rsid w:val="00443A6D"/>
    <w:rsid w:val="00445496"/>
    <w:rsid w:val="0044574E"/>
    <w:rsid w:val="00450BD5"/>
    <w:rsid w:val="00451EA9"/>
    <w:rsid w:val="00453A63"/>
    <w:rsid w:val="00467A59"/>
    <w:rsid w:val="00470471"/>
    <w:rsid w:val="00471A87"/>
    <w:rsid w:val="00472035"/>
    <w:rsid w:val="00474B7C"/>
    <w:rsid w:val="004809A2"/>
    <w:rsid w:val="004877A0"/>
    <w:rsid w:val="004B1D58"/>
    <w:rsid w:val="004C2E0D"/>
    <w:rsid w:val="004E3CDE"/>
    <w:rsid w:val="004F11C3"/>
    <w:rsid w:val="004F67F1"/>
    <w:rsid w:val="005000AF"/>
    <w:rsid w:val="005071F5"/>
    <w:rsid w:val="0051143A"/>
    <w:rsid w:val="0051432B"/>
    <w:rsid w:val="00514664"/>
    <w:rsid w:val="00516DC4"/>
    <w:rsid w:val="0052685F"/>
    <w:rsid w:val="005474F8"/>
    <w:rsid w:val="00552A3A"/>
    <w:rsid w:val="00560BBB"/>
    <w:rsid w:val="00566928"/>
    <w:rsid w:val="00573115"/>
    <w:rsid w:val="00583CFD"/>
    <w:rsid w:val="00590AF0"/>
    <w:rsid w:val="00596E46"/>
    <w:rsid w:val="0059715B"/>
    <w:rsid w:val="005A0BF8"/>
    <w:rsid w:val="005A3555"/>
    <w:rsid w:val="005A69C4"/>
    <w:rsid w:val="005B3D0D"/>
    <w:rsid w:val="005B6B4B"/>
    <w:rsid w:val="005B77A2"/>
    <w:rsid w:val="005C1D4D"/>
    <w:rsid w:val="005C6C81"/>
    <w:rsid w:val="005D5BE7"/>
    <w:rsid w:val="005F0859"/>
    <w:rsid w:val="005F4B2F"/>
    <w:rsid w:val="005F62E4"/>
    <w:rsid w:val="00600596"/>
    <w:rsid w:val="00600979"/>
    <w:rsid w:val="00606E03"/>
    <w:rsid w:val="00614EE3"/>
    <w:rsid w:val="0062571D"/>
    <w:rsid w:val="00632112"/>
    <w:rsid w:val="006369A9"/>
    <w:rsid w:val="006402B5"/>
    <w:rsid w:val="00667CFA"/>
    <w:rsid w:val="00676207"/>
    <w:rsid w:val="00682DA3"/>
    <w:rsid w:val="0069321B"/>
    <w:rsid w:val="006A3155"/>
    <w:rsid w:val="006A33EB"/>
    <w:rsid w:val="006A52EE"/>
    <w:rsid w:val="006B4158"/>
    <w:rsid w:val="006B53D2"/>
    <w:rsid w:val="006C06C6"/>
    <w:rsid w:val="006C2C33"/>
    <w:rsid w:val="006C37AA"/>
    <w:rsid w:val="006C526D"/>
    <w:rsid w:val="006D1917"/>
    <w:rsid w:val="006D353D"/>
    <w:rsid w:val="006D3D0E"/>
    <w:rsid w:val="006E5BEB"/>
    <w:rsid w:val="006E6D51"/>
    <w:rsid w:val="006F1BC5"/>
    <w:rsid w:val="006F3307"/>
    <w:rsid w:val="00703AF4"/>
    <w:rsid w:val="0071160E"/>
    <w:rsid w:val="00747079"/>
    <w:rsid w:val="00753D88"/>
    <w:rsid w:val="007557D0"/>
    <w:rsid w:val="00765C22"/>
    <w:rsid w:val="007757C9"/>
    <w:rsid w:val="007805AD"/>
    <w:rsid w:val="00785B8D"/>
    <w:rsid w:val="00797175"/>
    <w:rsid w:val="00797D86"/>
    <w:rsid w:val="007A61A9"/>
    <w:rsid w:val="007B54B1"/>
    <w:rsid w:val="007B7D11"/>
    <w:rsid w:val="007C3A2E"/>
    <w:rsid w:val="007D0016"/>
    <w:rsid w:val="007E48A9"/>
    <w:rsid w:val="007E48ED"/>
    <w:rsid w:val="008011C7"/>
    <w:rsid w:val="00801629"/>
    <w:rsid w:val="00823FF0"/>
    <w:rsid w:val="00833E4F"/>
    <w:rsid w:val="00835EED"/>
    <w:rsid w:val="00843E8C"/>
    <w:rsid w:val="008454C7"/>
    <w:rsid w:val="00845D37"/>
    <w:rsid w:val="0085001C"/>
    <w:rsid w:val="00850FDC"/>
    <w:rsid w:val="00851495"/>
    <w:rsid w:val="0085498A"/>
    <w:rsid w:val="00856F5E"/>
    <w:rsid w:val="00876D7D"/>
    <w:rsid w:val="008831B8"/>
    <w:rsid w:val="00886681"/>
    <w:rsid w:val="008934B5"/>
    <w:rsid w:val="008A55CD"/>
    <w:rsid w:val="008B06B8"/>
    <w:rsid w:val="008B0911"/>
    <w:rsid w:val="008B0E55"/>
    <w:rsid w:val="008B1C64"/>
    <w:rsid w:val="008B639F"/>
    <w:rsid w:val="008B656B"/>
    <w:rsid w:val="008C6099"/>
    <w:rsid w:val="008C7099"/>
    <w:rsid w:val="008D3613"/>
    <w:rsid w:val="008E4C81"/>
    <w:rsid w:val="008E4CF8"/>
    <w:rsid w:val="008E4E55"/>
    <w:rsid w:val="008F63BC"/>
    <w:rsid w:val="00907728"/>
    <w:rsid w:val="00910247"/>
    <w:rsid w:val="0091258C"/>
    <w:rsid w:val="00920115"/>
    <w:rsid w:val="00927471"/>
    <w:rsid w:val="009364BB"/>
    <w:rsid w:val="00941CE1"/>
    <w:rsid w:val="00953116"/>
    <w:rsid w:val="00960C36"/>
    <w:rsid w:val="00961BE2"/>
    <w:rsid w:val="0096571A"/>
    <w:rsid w:val="00975E75"/>
    <w:rsid w:val="00980A82"/>
    <w:rsid w:val="0098178A"/>
    <w:rsid w:val="00981F5C"/>
    <w:rsid w:val="00984B81"/>
    <w:rsid w:val="009A2AF6"/>
    <w:rsid w:val="009B2C70"/>
    <w:rsid w:val="009C17DC"/>
    <w:rsid w:val="009E1F23"/>
    <w:rsid w:val="009E3DD3"/>
    <w:rsid w:val="009E5C19"/>
    <w:rsid w:val="009E5E56"/>
    <w:rsid w:val="009F2ED8"/>
    <w:rsid w:val="00A010DB"/>
    <w:rsid w:val="00A103D7"/>
    <w:rsid w:val="00A11460"/>
    <w:rsid w:val="00A24EB4"/>
    <w:rsid w:val="00A301FB"/>
    <w:rsid w:val="00A34A78"/>
    <w:rsid w:val="00A47486"/>
    <w:rsid w:val="00A47550"/>
    <w:rsid w:val="00A47A8D"/>
    <w:rsid w:val="00A7377D"/>
    <w:rsid w:val="00A77966"/>
    <w:rsid w:val="00A818D1"/>
    <w:rsid w:val="00A944D3"/>
    <w:rsid w:val="00A97F28"/>
    <w:rsid w:val="00AA0388"/>
    <w:rsid w:val="00AA0CE0"/>
    <w:rsid w:val="00AA70D6"/>
    <w:rsid w:val="00AB5F77"/>
    <w:rsid w:val="00AC5FE1"/>
    <w:rsid w:val="00AD17AE"/>
    <w:rsid w:val="00AF1B7C"/>
    <w:rsid w:val="00AF746B"/>
    <w:rsid w:val="00B01FFB"/>
    <w:rsid w:val="00B070EF"/>
    <w:rsid w:val="00B316D5"/>
    <w:rsid w:val="00B33DDE"/>
    <w:rsid w:val="00B34E7A"/>
    <w:rsid w:val="00B36F18"/>
    <w:rsid w:val="00B4520D"/>
    <w:rsid w:val="00B454B0"/>
    <w:rsid w:val="00B459CC"/>
    <w:rsid w:val="00B60067"/>
    <w:rsid w:val="00B676B1"/>
    <w:rsid w:val="00B70966"/>
    <w:rsid w:val="00B7234F"/>
    <w:rsid w:val="00B90EA1"/>
    <w:rsid w:val="00B96E35"/>
    <w:rsid w:val="00B97184"/>
    <w:rsid w:val="00BA3D40"/>
    <w:rsid w:val="00BA6DD0"/>
    <w:rsid w:val="00BB160B"/>
    <w:rsid w:val="00BC2CDF"/>
    <w:rsid w:val="00BE2731"/>
    <w:rsid w:val="00BE6041"/>
    <w:rsid w:val="00BF05FA"/>
    <w:rsid w:val="00BF5E78"/>
    <w:rsid w:val="00C00CC4"/>
    <w:rsid w:val="00C03051"/>
    <w:rsid w:val="00C03EC9"/>
    <w:rsid w:val="00C04059"/>
    <w:rsid w:val="00C1394A"/>
    <w:rsid w:val="00C26D9F"/>
    <w:rsid w:val="00C27A1E"/>
    <w:rsid w:val="00C3119F"/>
    <w:rsid w:val="00C409CA"/>
    <w:rsid w:val="00C46442"/>
    <w:rsid w:val="00C46C53"/>
    <w:rsid w:val="00C66343"/>
    <w:rsid w:val="00C678C1"/>
    <w:rsid w:val="00C72617"/>
    <w:rsid w:val="00C74D2E"/>
    <w:rsid w:val="00C76C6C"/>
    <w:rsid w:val="00C84DA4"/>
    <w:rsid w:val="00C878C7"/>
    <w:rsid w:val="00C91124"/>
    <w:rsid w:val="00C9533A"/>
    <w:rsid w:val="00CB2788"/>
    <w:rsid w:val="00CB3827"/>
    <w:rsid w:val="00CB6EA6"/>
    <w:rsid w:val="00CB754C"/>
    <w:rsid w:val="00CD4169"/>
    <w:rsid w:val="00CD5CD5"/>
    <w:rsid w:val="00CE08E7"/>
    <w:rsid w:val="00CE11C1"/>
    <w:rsid w:val="00CE1854"/>
    <w:rsid w:val="00CE28A2"/>
    <w:rsid w:val="00CE2D2C"/>
    <w:rsid w:val="00CE6CD5"/>
    <w:rsid w:val="00CE6E2A"/>
    <w:rsid w:val="00CE772C"/>
    <w:rsid w:val="00CF3D6D"/>
    <w:rsid w:val="00D00D1E"/>
    <w:rsid w:val="00D22546"/>
    <w:rsid w:val="00D22F74"/>
    <w:rsid w:val="00D246E5"/>
    <w:rsid w:val="00D257AE"/>
    <w:rsid w:val="00D3748B"/>
    <w:rsid w:val="00D40668"/>
    <w:rsid w:val="00D40D16"/>
    <w:rsid w:val="00D472BE"/>
    <w:rsid w:val="00D53DA3"/>
    <w:rsid w:val="00D55F4F"/>
    <w:rsid w:val="00D6097E"/>
    <w:rsid w:val="00D679B0"/>
    <w:rsid w:val="00D71146"/>
    <w:rsid w:val="00D74882"/>
    <w:rsid w:val="00D94E12"/>
    <w:rsid w:val="00D95B84"/>
    <w:rsid w:val="00D9712C"/>
    <w:rsid w:val="00D97653"/>
    <w:rsid w:val="00DA4813"/>
    <w:rsid w:val="00DC4E33"/>
    <w:rsid w:val="00DD0EC7"/>
    <w:rsid w:val="00DF12EB"/>
    <w:rsid w:val="00DF4E98"/>
    <w:rsid w:val="00E0071D"/>
    <w:rsid w:val="00E0227E"/>
    <w:rsid w:val="00E05AA2"/>
    <w:rsid w:val="00E121B3"/>
    <w:rsid w:val="00E15D1F"/>
    <w:rsid w:val="00E21624"/>
    <w:rsid w:val="00E240EA"/>
    <w:rsid w:val="00E259DB"/>
    <w:rsid w:val="00E27773"/>
    <w:rsid w:val="00E42DB1"/>
    <w:rsid w:val="00E475C6"/>
    <w:rsid w:val="00E51E41"/>
    <w:rsid w:val="00E52F33"/>
    <w:rsid w:val="00E618FE"/>
    <w:rsid w:val="00E6205A"/>
    <w:rsid w:val="00E62279"/>
    <w:rsid w:val="00E6739A"/>
    <w:rsid w:val="00E77633"/>
    <w:rsid w:val="00E909B0"/>
    <w:rsid w:val="00E932D1"/>
    <w:rsid w:val="00E9394F"/>
    <w:rsid w:val="00EA1D41"/>
    <w:rsid w:val="00EA68CC"/>
    <w:rsid w:val="00EA7F21"/>
    <w:rsid w:val="00EB4B22"/>
    <w:rsid w:val="00EC0417"/>
    <w:rsid w:val="00ED2B3F"/>
    <w:rsid w:val="00ED2B5D"/>
    <w:rsid w:val="00ED43C8"/>
    <w:rsid w:val="00EE199B"/>
    <w:rsid w:val="00EE1FDA"/>
    <w:rsid w:val="00EE6650"/>
    <w:rsid w:val="00EF3496"/>
    <w:rsid w:val="00EF3A83"/>
    <w:rsid w:val="00F01063"/>
    <w:rsid w:val="00F0217C"/>
    <w:rsid w:val="00F0713E"/>
    <w:rsid w:val="00F10548"/>
    <w:rsid w:val="00F23CAF"/>
    <w:rsid w:val="00F25C4B"/>
    <w:rsid w:val="00F25D0C"/>
    <w:rsid w:val="00F27F92"/>
    <w:rsid w:val="00F3041D"/>
    <w:rsid w:val="00F3344D"/>
    <w:rsid w:val="00F35ECC"/>
    <w:rsid w:val="00F53433"/>
    <w:rsid w:val="00F5369C"/>
    <w:rsid w:val="00F53E84"/>
    <w:rsid w:val="00F54993"/>
    <w:rsid w:val="00F56E97"/>
    <w:rsid w:val="00F61124"/>
    <w:rsid w:val="00F615A4"/>
    <w:rsid w:val="00F65F53"/>
    <w:rsid w:val="00F66424"/>
    <w:rsid w:val="00F829E4"/>
    <w:rsid w:val="00F85541"/>
    <w:rsid w:val="00F85D8F"/>
    <w:rsid w:val="00F943D6"/>
    <w:rsid w:val="00F966C9"/>
    <w:rsid w:val="00FA1904"/>
    <w:rsid w:val="00FA1FBE"/>
    <w:rsid w:val="00FB2BF1"/>
    <w:rsid w:val="00FD4CC7"/>
    <w:rsid w:val="00FE02F1"/>
    <w:rsid w:val="00FE24E9"/>
    <w:rsid w:val="00FF36E2"/>
    <w:rsid w:val="00FF7D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D32DF-0C7B-4BC5-8960-DB53D8FF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7471"/>
    <w:pPr>
      <w:spacing w:after="0" w:line="240" w:lineRule="auto"/>
    </w:pPr>
    <w:rPr>
      <w:rFonts w:ascii="Maiandra GD" w:hAnsi="Maiandra GD"/>
      <w:sz w:val="28"/>
    </w:rPr>
  </w:style>
  <w:style w:type="paragraph" w:styleId="Kop1">
    <w:name w:val="heading 1"/>
    <w:basedOn w:val="Standaard"/>
    <w:next w:val="Standaard"/>
    <w:link w:val="Kop1Char"/>
    <w:autoRedefine/>
    <w:uiPriority w:val="9"/>
    <w:qFormat/>
    <w:rsid w:val="0001593A"/>
    <w:pPr>
      <w:keepNext/>
      <w:keepLines/>
      <w:spacing w:before="240"/>
      <w:outlineLvl w:val="0"/>
    </w:pPr>
    <w:rPr>
      <w:rFonts w:eastAsiaTheme="majorEastAsia"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01593A"/>
    <w:pPr>
      <w:contextualSpacing/>
    </w:pPr>
    <w:rPr>
      <w:rFonts w:eastAsiaTheme="majorEastAsia" w:cstheme="majorBidi"/>
      <w:b/>
      <w:color w:val="44546A" w:themeColor="text2"/>
      <w:spacing w:val="-10"/>
      <w:kern w:val="28"/>
      <w:sz w:val="56"/>
      <w:szCs w:val="56"/>
    </w:rPr>
  </w:style>
  <w:style w:type="character" w:customStyle="1" w:styleId="TitelChar">
    <w:name w:val="Titel Char"/>
    <w:basedOn w:val="Standaardalinea-lettertype"/>
    <w:link w:val="Titel"/>
    <w:uiPriority w:val="10"/>
    <w:rsid w:val="0001593A"/>
    <w:rPr>
      <w:rFonts w:ascii="Maiandra GD" w:eastAsiaTheme="majorEastAsia" w:hAnsi="Maiandra GD" w:cstheme="majorBidi"/>
      <w:b/>
      <w:color w:val="44546A" w:themeColor="text2"/>
      <w:spacing w:val="-10"/>
      <w:kern w:val="28"/>
      <w:sz w:val="56"/>
      <w:szCs w:val="56"/>
    </w:rPr>
  </w:style>
  <w:style w:type="character" w:customStyle="1" w:styleId="Kop1Char">
    <w:name w:val="Kop 1 Char"/>
    <w:basedOn w:val="Standaardalinea-lettertype"/>
    <w:link w:val="Kop1"/>
    <w:uiPriority w:val="9"/>
    <w:rsid w:val="0001593A"/>
    <w:rPr>
      <w:rFonts w:ascii="Maiandra GD" w:eastAsiaTheme="majorEastAsia" w:hAnsi="Maiandra GD" w:cstheme="majorBidi"/>
      <w:color w:val="2E74B5" w:themeColor="accent1" w:themeShade="BF"/>
      <w:sz w:val="32"/>
      <w:szCs w:val="32"/>
    </w:rPr>
  </w:style>
  <w:style w:type="paragraph" w:styleId="Ondertitel">
    <w:name w:val="Subtitle"/>
    <w:basedOn w:val="Standaard"/>
    <w:next w:val="Standaard"/>
    <w:link w:val="OndertitelChar"/>
    <w:autoRedefine/>
    <w:uiPriority w:val="11"/>
    <w:qFormat/>
    <w:rsid w:val="0001593A"/>
    <w:pPr>
      <w:numPr>
        <w:ilvl w:val="1"/>
      </w:numPr>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sid w:val="0001593A"/>
    <w:rPr>
      <w:rFonts w:ascii="Maiandra GD" w:eastAsiaTheme="minorEastAsia" w:hAnsi="Maiandra GD"/>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4</Pages>
  <Words>2216</Words>
  <Characters>12191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w.dijksterhuis@gmail.com</dc:creator>
  <cp:keywords/>
  <dc:description/>
  <cp:lastModifiedBy>w.dijksterhuis@gmail.com</cp:lastModifiedBy>
  <cp:revision>1</cp:revision>
  <dcterms:created xsi:type="dcterms:W3CDTF">2013-10-22T09:41:00Z</dcterms:created>
  <dcterms:modified xsi:type="dcterms:W3CDTF">2013-10-23T08:31:00Z</dcterms:modified>
</cp:coreProperties>
</file>