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E02" w:rsidRPr="00F71E02" w:rsidRDefault="00F71E02" w:rsidP="00F71E02">
      <w:pPr>
        <w:rPr>
          <w:b/>
          <w:sz w:val="24"/>
        </w:rPr>
      </w:pPr>
      <w:r w:rsidRPr="00F71E02">
        <w:rPr>
          <w:b/>
          <w:sz w:val="24"/>
        </w:rPr>
        <w:t>H</w:t>
      </w:r>
      <w:r w:rsidR="00A360B5">
        <w:rPr>
          <w:b/>
          <w:sz w:val="24"/>
        </w:rPr>
        <w:t>ART VOOR GOD</w:t>
      </w:r>
      <w:r>
        <w:rPr>
          <w:b/>
          <w:sz w:val="24"/>
        </w:rPr>
        <w:t>; H</w:t>
      </w:r>
      <w:r w:rsidR="00A360B5">
        <w:rPr>
          <w:b/>
          <w:sz w:val="24"/>
        </w:rPr>
        <w:t xml:space="preserve">ART VOOR </w:t>
      </w:r>
      <w:proofErr w:type="gramStart"/>
      <w:r w:rsidR="00A360B5">
        <w:rPr>
          <w:b/>
          <w:sz w:val="24"/>
        </w:rPr>
        <w:t>ELKAAR</w:t>
      </w:r>
      <w:proofErr w:type="gramEnd"/>
      <w:r>
        <w:rPr>
          <w:b/>
          <w:sz w:val="24"/>
        </w:rPr>
        <w:t>; H</w:t>
      </w:r>
      <w:r w:rsidR="00A360B5">
        <w:rPr>
          <w:b/>
          <w:sz w:val="24"/>
        </w:rPr>
        <w:t>ART VOOR DE WERELD</w:t>
      </w:r>
    </w:p>
    <w:p w:rsidR="00F71E02" w:rsidRDefault="007B34B4" w:rsidP="00F71E02">
      <w:pPr>
        <w:rPr>
          <w:b/>
        </w:rPr>
      </w:pPr>
      <w:r>
        <w:rPr>
          <w:b/>
        </w:rPr>
        <w:tab/>
        <w:t xml:space="preserve">Gespreksmateriaal voor Groeigroepen n.a.v. </w:t>
      </w:r>
      <w:proofErr w:type="spellStart"/>
      <w:r>
        <w:rPr>
          <w:b/>
        </w:rPr>
        <w:t>Ps</w:t>
      </w:r>
      <w:proofErr w:type="spellEnd"/>
      <w:r>
        <w:rPr>
          <w:b/>
        </w:rPr>
        <w:t xml:space="preserve"> 72</w:t>
      </w:r>
    </w:p>
    <w:p w:rsidR="00A360B5" w:rsidRDefault="00A360B5" w:rsidP="00F71E02">
      <w:pPr>
        <w:rPr>
          <w:b/>
        </w:rPr>
      </w:pPr>
    </w:p>
    <w:p w:rsidR="00F71E02" w:rsidRDefault="00F71E02" w:rsidP="00F71E02">
      <w:pPr>
        <w:rPr>
          <w:sz w:val="24"/>
        </w:rPr>
      </w:pPr>
      <w:r>
        <w:rPr>
          <w:sz w:val="24"/>
        </w:rPr>
        <w:t xml:space="preserve">Ons jaarthema heeft </w:t>
      </w:r>
      <w:r w:rsidR="007B34B4">
        <w:rPr>
          <w:sz w:val="24"/>
        </w:rPr>
        <w:t xml:space="preserve">dit jaar </w:t>
      </w:r>
      <w:r>
        <w:rPr>
          <w:sz w:val="24"/>
        </w:rPr>
        <w:t xml:space="preserve">een opbouw in drie delen, die je kunt samenvatten als </w:t>
      </w:r>
      <w:r w:rsidRPr="00F71E02">
        <w:rPr>
          <w:b/>
          <w:sz w:val="24"/>
        </w:rPr>
        <w:t>BOVEN, BINNEN, BUITEN.</w:t>
      </w:r>
    </w:p>
    <w:p w:rsidR="00F71E02" w:rsidRDefault="00F71E02" w:rsidP="00F71E02">
      <w:pPr>
        <w:rPr>
          <w:sz w:val="24"/>
        </w:rPr>
      </w:pPr>
      <w:r w:rsidRPr="00F71E02">
        <w:rPr>
          <w:sz w:val="24"/>
        </w:rPr>
        <w:t>In het najaar van 2012 spraken we over onze relatie met God aan de hand van personen uit het OT. We bespraken welke gevolgen hun band met de Heer wel of niet had in hun relaties.</w:t>
      </w:r>
    </w:p>
    <w:p w:rsidR="00F71E02" w:rsidRDefault="00F71E02" w:rsidP="00F71E02">
      <w:pPr>
        <w:rPr>
          <w:sz w:val="24"/>
        </w:rPr>
      </w:pPr>
      <w:r>
        <w:rPr>
          <w:sz w:val="24"/>
        </w:rPr>
        <w:t>Tijdens het gemeenteproject “Hart voor mensen” richtten we ons vooral op onze band met elkaar.</w:t>
      </w:r>
    </w:p>
    <w:p w:rsidR="00F71E02" w:rsidRDefault="00F71E02" w:rsidP="00F71E02">
      <w:pPr>
        <w:rPr>
          <w:sz w:val="24"/>
        </w:rPr>
      </w:pPr>
      <w:r>
        <w:rPr>
          <w:sz w:val="24"/>
        </w:rPr>
        <w:t xml:space="preserve">Op de overgebleven </w:t>
      </w:r>
      <w:proofErr w:type="spellStart"/>
      <w:r>
        <w:rPr>
          <w:sz w:val="24"/>
        </w:rPr>
        <w:t>jaarthemazondagen</w:t>
      </w:r>
      <w:proofErr w:type="spellEnd"/>
      <w:r>
        <w:rPr>
          <w:sz w:val="24"/>
        </w:rPr>
        <w:t xml:space="preserve"> concentreren we ons op “Hart voor de </w:t>
      </w:r>
      <w:proofErr w:type="gramStart"/>
      <w:r>
        <w:rPr>
          <w:sz w:val="24"/>
        </w:rPr>
        <w:t xml:space="preserve">wereld”:  </w:t>
      </w:r>
      <w:proofErr w:type="gramEnd"/>
      <w:r w:rsidR="007B34B4">
        <w:rPr>
          <w:sz w:val="24"/>
        </w:rPr>
        <w:t>De spits is</w:t>
      </w:r>
      <w:r>
        <w:rPr>
          <w:sz w:val="24"/>
        </w:rPr>
        <w:t xml:space="preserve"> ons getuigenis naar buiten. </w:t>
      </w:r>
    </w:p>
    <w:p w:rsidR="00F71E02" w:rsidRDefault="00F71E02" w:rsidP="00F71E02">
      <w:pPr>
        <w:rPr>
          <w:sz w:val="24"/>
        </w:rPr>
      </w:pPr>
    </w:p>
    <w:p w:rsidR="00F71E02" w:rsidRPr="00321174" w:rsidRDefault="00F71E02" w:rsidP="00321174">
      <w:pPr>
        <w:pStyle w:val="Lijstalinea"/>
        <w:numPr>
          <w:ilvl w:val="0"/>
          <w:numId w:val="5"/>
        </w:numPr>
        <w:rPr>
          <w:b/>
          <w:sz w:val="24"/>
        </w:rPr>
      </w:pPr>
      <w:r w:rsidRPr="00321174">
        <w:rPr>
          <w:sz w:val="24"/>
        </w:rPr>
        <w:t xml:space="preserve">De preek op 23 maart ging over de koningspsalm </w:t>
      </w:r>
      <w:r w:rsidRPr="00321174">
        <w:rPr>
          <w:b/>
          <w:sz w:val="24"/>
        </w:rPr>
        <w:t>Psalm 72.</w:t>
      </w:r>
    </w:p>
    <w:p w:rsidR="00F71E02" w:rsidRDefault="00F71E02" w:rsidP="00F71E02">
      <w:pPr>
        <w:rPr>
          <w:sz w:val="24"/>
        </w:rPr>
      </w:pPr>
      <w:r w:rsidRPr="00F71E02">
        <w:rPr>
          <w:sz w:val="24"/>
        </w:rPr>
        <w:t>Lees deze psalm nog eens samen</w:t>
      </w:r>
      <w:r>
        <w:rPr>
          <w:sz w:val="24"/>
        </w:rPr>
        <w:t xml:space="preserve"> en </w:t>
      </w:r>
      <w:r w:rsidR="00A360B5">
        <w:rPr>
          <w:sz w:val="24"/>
        </w:rPr>
        <w:t>bedenk dan dat het een gebed is dat door David werd gebeden voor zijn zoon Salomo.</w:t>
      </w:r>
    </w:p>
    <w:p w:rsidR="00A360B5" w:rsidRDefault="00A360B5" w:rsidP="00A360B5">
      <w:pPr>
        <w:pStyle w:val="Lijstalinea"/>
        <w:numPr>
          <w:ilvl w:val="0"/>
          <w:numId w:val="4"/>
        </w:numPr>
        <w:rPr>
          <w:sz w:val="24"/>
        </w:rPr>
      </w:pPr>
      <w:r>
        <w:rPr>
          <w:sz w:val="24"/>
        </w:rPr>
        <w:t>Wat vind je het mooiste dat hij bidt voor zijn zoon?</w:t>
      </w:r>
    </w:p>
    <w:p w:rsidR="00A360B5" w:rsidRDefault="00A360B5" w:rsidP="00A360B5">
      <w:pPr>
        <w:pStyle w:val="Lijstalinea"/>
        <w:numPr>
          <w:ilvl w:val="0"/>
          <w:numId w:val="4"/>
        </w:numPr>
        <w:rPr>
          <w:sz w:val="24"/>
        </w:rPr>
      </w:pPr>
      <w:r>
        <w:rPr>
          <w:sz w:val="24"/>
        </w:rPr>
        <w:t>Hoe bidden wij voor onze kinderen?</w:t>
      </w:r>
    </w:p>
    <w:p w:rsidR="00A360B5" w:rsidRDefault="00A360B5" w:rsidP="00A360B5">
      <w:pPr>
        <w:pStyle w:val="Lijstalinea"/>
        <w:rPr>
          <w:sz w:val="24"/>
        </w:rPr>
      </w:pPr>
      <w:r>
        <w:rPr>
          <w:sz w:val="24"/>
        </w:rPr>
        <w:t>Wat is je liefste wens voor je kind?</w:t>
      </w:r>
    </w:p>
    <w:p w:rsidR="00A360B5" w:rsidRDefault="00A360B5" w:rsidP="00A360B5">
      <w:pPr>
        <w:rPr>
          <w:sz w:val="24"/>
        </w:rPr>
      </w:pPr>
    </w:p>
    <w:p w:rsidR="00996AEE" w:rsidRDefault="00996AEE" w:rsidP="00A360B5">
      <w:pPr>
        <w:rPr>
          <w:sz w:val="24"/>
        </w:rPr>
      </w:pPr>
    </w:p>
    <w:p w:rsidR="00A360B5" w:rsidRPr="007B34B4" w:rsidRDefault="00A360B5" w:rsidP="007B34B4">
      <w:pPr>
        <w:pStyle w:val="Lijstalinea"/>
        <w:numPr>
          <w:ilvl w:val="0"/>
          <w:numId w:val="5"/>
        </w:numPr>
        <w:rPr>
          <w:sz w:val="24"/>
        </w:rPr>
      </w:pPr>
      <w:r w:rsidRPr="007B34B4">
        <w:rPr>
          <w:sz w:val="24"/>
        </w:rPr>
        <w:t xml:space="preserve">Tijdens de preek op 24 maart hebben we geluisterd naar </w:t>
      </w:r>
      <w:r w:rsidR="00321174" w:rsidRPr="007B34B4">
        <w:rPr>
          <w:sz w:val="24"/>
        </w:rPr>
        <w:t xml:space="preserve">de </w:t>
      </w:r>
      <w:r w:rsidRPr="007B34B4">
        <w:rPr>
          <w:sz w:val="24"/>
        </w:rPr>
        <w:t>melodie van het koningslied, dat gebruikt zal worden om te zingen rond de inhuldiging van koning Willem-Alexander.</w:t>
      </w:r>
    </w:p>
    <w:p w:rsidR="00A360B5" w:rsidRDefault="00A360B5" w:rsidP="00A360B5">
      <w:pPr>
        <w:pStyle w:val="Lijstalinea"/>
        <w:numPr>
          <w:ilvl w:val="0"/>
          <w:numId w:val="4"/>
        </w:numPr>
        <w:rPr>
          <w:sz w:val="24"/>
        </w:rPr>
      </w:pPr>
      <w:r>
        <w:rPr>
          <w:sz w:val="24"/>
        </w:rPr>
        <w:t xml:space="preserve">Wat zou ons gebed kunnen zijn voor </w:t>
      </w:r>
      <w:r w:rsidRPr="00C27C2A">
        <w:rPr>
          <w:b/>
          <w:sz w:val="24"/>
        </w:rPr>
        <w:t>onze nieuwe koning</w:t>
      </w:r>
      <w:r>
        <w:rPr>
          <w:sz w:val="24"/>
        </w:rPr>
        <w:t xml:space="preserve"> en koningin en voor onze</w:t>
      </w:r>
      <w:r w:rsidR="007B34B4">
        <w:rPr>
          <w:sz w:val="24"/>
        </w:rPr>
        <w:t xml:space="preserve"> eigen</w:t>
      </w:r>
      <w:r>
        <w:rPr>
          <w:sz w:val="24"/>
        </w:rPr>
        <w:t xml:space="preserve"> regering in de komende tijd?</w:t>
      </w:r>
    </w:p>
    <w:p w:rsidR="00A360B5" w:rsidRDefault="00A360B5" w:rsidP="00A360B5">
      <w:pPr>
        <w:rPr>
          <w:sz w:val="24"/>
        </w:rPr>
      </w:pPr>
    </w:p>
    <w:p w:rsidR="00A360B5" w:rsidRDefault="00A360B5" w:rsidP="00A360B5">
      <w:pPr>
        <w:rPr>
          <w:sz w:val="24"/>
        </w:rPr>
      </w:pPr>
    </w:p>
    <w:p w:rsidR="00A360B5" w:rsidRDefault="00A360B5" w:rsidP="00A360B5">
      <w:pPr>
        <w:rPr>
          <w:sz w:val="24"/>
        </w:rPr>
      </w:pPr>
    </w:p>
    <w:p w:rsidR="00321174" w:rsidRDefault="00321174" w:rsidP="00A360B5">
      <w:pPr>
        <w:rPr>
          <w:sz w:val="24"/>
        </w:rPr>
      </w:pPr>
    </w:p>
    <w:p w:rsidR="00321174" w:rsidRDefault="00A360B5" w:rsidP="00321174">
      <w:pPr>
        <w:pStyle w:val="Lijstalinea"/>
        <w:numPr>
          <w:ilvl w:val="0"/>
          <w:numId w:val="5"/>
        </w:numPr>
        <w:rPr>
          <w:sz w:val="24"/>
        </w:rPr>
      </w:pPr>
      <w:r w:rsidRPr="00321174">
        <w:rPr>
          <w:sz w:val="24"/>
        </w:rPr>
        <w:t xml:space="preserve">In </w:t>
      </w:r>
      <w:r w:rsidRPr="00321174">
        <w:rPr>
          <w:b/>
          <w:sz w:val="24"/>
        </w:rPr>
        <w:t xml:space="preserve">I </w:t>
      </w:r>
      <w:proofErr w:type="spellStart"/>
      <w:r w:rsidRPr="00321174">
        <w:rPr>
          <w:b/>
          <w:sz w:val="24"/>
        </w:rPr>
        <w:t>Timoteüs</w:t>
      </w:r>
      <w:proofErr w:type="spellEnd"/>
      <w:r w:rsidRPr="00321174">
        <w:rPr>
          <w:b/>
          <w:sz w:val="24"/>
        </w:rPr>
        <w:t xml:space="preserve"> 2: 1-6</w:t>
      </w:r>
      <w:r w:rsidRPr="00321174">
        <w:rPr>
          <w:sz w:val="24"/>
        </w:rPr>
        <w:t xml:space="preserve"> gee</w:t>
      </w:r>
      <w:r w:rsidR="00321174">
        <w:rPr>
          <w:sz w:val="24"/>
        </w:rPr>
        <w:t xml:space="preserve">ft Paulus aan zijn </w:t>
      </w:r>
      <w:proofErr w:type="spellStart"/>
      <w:r w:rsidR="00321174">
        <w:rPr>
          <w:sz w:val="24"/>
        </w:rPr>
        <w:t>knecht</w:t>
      </w:r>
      <w:r w:rsidRPr="00321174">
        <w:rPr>
          <w:sz w:val="24"/>
        </w:rPr>
        <w:t>Timoteüs</w:t>
      </w:r>
      <w:proofErr w:type="spellEnd"/>
      <w:r w:rsidRPr="00321174">
        <w:rPr>
          <w:sz w:val="24"/>
        </w:rPr>
        <w:t xml:space="preserve"> aanwijzingen hoe hij behoort te </w:t>
      </w:r>
      <w:proofErr w:type="gramStart"/>
      <w:r w:rsidRPr="00321174">
        <w:rPr>
          <w:sz w:val="24"/>
        </w:rPr>
        <w:t xml:space="preserve">bidden.  </w:t>
      </w:r>
      <w:proofErr w:type="gramEnd"/>
      <w:r w:rsidRPr="00321174">
        <w:rPr>
          <w:sz w:val="24"/>
        </w:rPr>
        <w:t xml:space="preserve">Wat wordt daar gebeden voor alle </w:t>
      </w:r>
      <w:r w:rsidR="00321174">
        <w:rPr>
          <w:sz w:val="24"/>
        </w:rPr>
        <w:t xml:space="preserve">koningen en </w:t>
      </w:r>
      <w:proofErr w:type="gramStart"/>
      <w:r w:rsidRPr="00321174">
        <w:rPr>
          <w:sz w:val="24"/>
        </w:rPr>
        <w:t xml:space="preserve">gezagsdragers?  </w:t>
      </w:r>
      <w:proofErr w:type="gramEnd"/>
    </w:p>
    <w:p w:rsidR="00A360B5" w:rsidRPr="00321174" w:rsidRDefault="00A360B5" w:rsidP="00321174">
      <w:pPr>
        <w:pStyle w:val="Lijstalinea"/>
        <w:rPr>
          <w:sz w:val="24"/>
        </w:rPr>
      </w:pPr>
      <w:r w:rsidRPr="00321174">
        <w:rPr>
          <w:sz w:val="24"/>
        </w:rPr>
        <w:t xml:space="preserve">Wat staat er over </w:t>
      </w:r>
      <w:r w:rsidR="00321174" w:rsidRPr="00321174">
        <w:rPr>
          <w:sz w:val="24"/>
        </w:rPr>
        <w:t>Gods</w:t>
      </w:r>
      <w:r w:rsidRPr="00321174">
        <w:rPr>
          <w:sz w:val="24"/>
        </w:rPr>
        <w:t xml:space="preserve"> wil</w:t>
      </w:r>
      <w:r w:rsidR="007B34B4">
        <w:rPr>
          <w:sz w:val="24"/>
        </w:rPr>
        <w:t xml:space="preserve"> en verlangen</w:t>
      </w:r>
      <w:r w:rsidRPr="00321174">
        <w:rPr>
          <w:sz w:val="24"/>
        </w:rPr>
        <w:t>?</w:t>
      </w:r>
    </w:p>
    <w:p w:rsidR="00321174" w:rsidRDefault="00321174" w:rsidP="00321174">
      <w:pPr>
        <w:ind w:firstLine="708"/>
        <w:rPr>
          <w:sz w:val="24"/>
        </w:rPr>
      </w:pPr>
      <w:r>
        <w:rPr>
          <w:sz w:val="24"/>
        </w:rPr>
        <w:t>Welke rol speelt Jezus in deze oproep tot voorbede?</w:t>
      </w:r>
    </w:p>
    <w:p w:rsidR="00A360B5" w:rsidRPr="00A360B5" w:rsidRDefault="00321174" w:rsidP="00321174">
      <w:pPr>
        <w:ind w:firstLine="708"/>
        <w:rPr>
          <w:sz w:val="24"/>
        </w:rPr>
      </w:pPr>
      <w:r>
        <w:rPr>
          <w:sz w:val="24"/>
        </w:rPr>
        <w:t>Dienen wij ook zo te bidden</w:t>
      </w:r>
      <w:r w:rsidR="007B34B4">
        <w:rPr>
          <w:sz w:val="24"/>
        </w:rPr>
        <w:t>? D</w:t>
      </w:r>
      <w:r>
        <w:rPr>
          <w:sz w:val="24"/>
        </w:rPr>
        <w:t xml:space="preserve">oen we </w:t>
      </w:r>
      <w:proofErr w:type="gramStart"/>
      <w:r>
        <w:rPr>
          <w:sz w:val="24"/>
        </w:rPr>
        <w:t>dat</w:t>
      </w:r>
      <w:proofErr w:type="gramEnd"/>
      <w:r>
        <w:rPr>
          <w:sz w:val="24"/>
        </w:rPr>
        <w:t xml:space="preserve"> voldoende?</w:t>
      </w:r>
    </w:p>
    <w:p w:rsidR="00F71E02" w:rsidRDefault="00F71E02" w:rsidP="00F71E02">
      <w:pPr>
        <w:rPr>
          <w:sz w:val="24"/>
        </w:rPr>
      </w:pPr>
    </w:p>
    <w:p w:rsidR="00996AEE" w:rsidRDefault="00996AEE" w:rsidP="00F71E02">
      <w:pPr>
        <w:rPr>
          <w:sz w:val="24"/>
        </w:rPr>
      </w:pPr>
    </w:p>
    <w:p w:rsidR="00424823" w:rsidRPr="00424823" w:rsidRDefault="00424823" w:rsidP="00424823">
      <w:pPr>
        <w:pStyle w:val="Lijstalinea"/>
        <w:numPr>
          <w:ilvl w:val="0"/>
          <w:numId w:val="5"/>
        </w:numPr>
        <w:spacing w:line="240" w:lineRule="auto"/>
        <w:rPr>
          <w:b/>
          <w:bCs/>
          <w:sz w:val="24"/>
        </w:rPr>
      </w:pPr>
      <w:r w:rsidRPr="00424823">
        <w:rPr>
          <w:sz w:val="24"/>
        </w:rPr>
        <w:t xml:space="preserve">In de lijdenstijd denken we </w:t>
      </w:r>
      <w:r>
        <w:rPr>
          <w:sz w:val="24"/>
        </w:rPr>
        <w:t>na over het lijden dat Jezus.</w:t>
      </w:r>
    </w:p>
    <w:p w:rsidR="00424823" w:rsidRPr="005E27E3" w:rsidRDefault="00424823" w:rsidP="00424823">
      <w:pPr>
        <w:pStyle w:val="Lijstalinea"/>
        <w:spacing w:line="240" w:lineRule="auto"/>
        <w:rPr>
          <w:b/>
          <w:sz w:val="24"/>
        </w:rPr>
      </w:pPr>
      <w:r w:rsidRPr="00424823">
        <w:rPr>
          <w:sz w:val="24"/>
        </w:rPr>
        <w:t xml:space="preserve"> Lees erover </w:t>
      </w:r>
      <w:proofErr w:type="gramStart"/>
      <w:r w:rsidRPr="00424823">
        <w:rPr>
          <w:sz w:val="24"/>
        </w:rPr>
        <w:t xml:space="preserve">in  </w:t>
      </w:r>
      <w:proofErr w:type="gramEnd"/>
      <w:r w:rsidRPr="005E27E3">
        <w:rPr>
          <w:b/>
          <w:sz w:val="24"/>
        </w:rPr>
        <w:t>Matt. 27: 11</w:t>
      </w:r>
      <w:r w:rsidR="005E27E3" w:rsidRPr="005E27E3">
        <w:rPr>
          <w:b/>
          <w:sz w:val="24"/>
        </w:rPr>
        <w:t>-14</w:t>
      </w:r>
      <w:r w:rsidRPr="005E27E3">
        <w:rPr>
          <w:b/>
          <w:sz w:val="24"/>
        </w:rPr>
        <w:t xml:space="preserve">;  27: </w:t>
      </w:r>
      <w:proofErr w:type="gramStart"/>
      <w:r w:rsidRPr="005E27E3">
        <w:rPr>
          <w:b/>
          <w:sz w:val="24"/>
        </w:rPr>
        <w:t xml:space="preserve">27-32;  </w:t>
      </w:r>
      <w:proofErr w:type="gramEnd"/>
      <w:r w:rsidRPr="005E27E3">
        <w:rPr>
          <w:b/>
          <w:sz w:val="24"/>
        </w:rPr>
        <w:t>27:37-38</w:t>
      </w:r>
      <w:r w:rsidR="005E27E3" w:rsidRPr="005E27E3">
        <w:rPr>
          <w:b/>
          <w:sz w:val="24"/>
        </w:rPr>
        <w:t>.</w:t>
      </w:r>
    </w:p>
    <w:p w:rsidR="005E27E3" w:rsidRPr="00424823" w:rsidRDefault="005E27E3" w:rsidP="00424823">
      <w:pPr>
        <w:pStyle w:val="Lijstalinea"/>
        <w:spacing w:line="240" w:lineRule="auto"/>
        <w:rPr>
          <w:b/>
          <w:bCs/>
          <w:sz w:val="24"/>
        </w:rPr>
      </w:pPr>
      <w:r>
        <w:rPr>
          <w:sz w:val="24"/>
        </w:rPr>
        <w:t xml:space="preserve">Hoe blijkt in deze teksten de </w:t>
      </w:r>
      <w:proofErr w:type="spellStart"/>
      <w:proofErr w:type="gramStart"/>
      <w:r>
        <w:rPr>
          <w:sz w:val="24"/>
        </w:rPr>
        <w:t>koninklijke</w:t>
      </w:r>
      <w:proofErr w:type="spellEnd"/>
      <w:proofErr w:type="gramEnd"/>
      <w:r>
        <w:rPr>
          <w:sz w:val="24"/>
        </w:rPr>
        <w:t xml:space="preserve"> waardigheid van het slachtoffer dat men wilde vernederen?  Waarom gebruikt  </w:t>
      </w:r>
      <w:proofErr w:type="spellStart"/>
      <w:proofErr w:type="gramStart"/>
      <w:r>
        <w:rPr>
          <w:sz w:val="24"/>
        </w:rPr>
        <w:t>Matteüs</w:t>
      </w:r>
      <w:proofErr w:type="spellEnd"/>
      <w:r>
        <w:rPr>
          <w:sz w:val="24"/>
        </w:rPr>
        <w:t xml:space="preserve">  </w:t>
      </w:r>
      <w:proofErr w:type="gramEnd"/>
      <w:r>
        <w:rPr>
          <w:sz w:val="24"/>
        </w:rPr>
        <w:t xml:space="preserve">zo vaak het beeld van een </w:t>
      </w:r>
      <w:r w:rsidR="00490996">
        <w:rPr>
          <w:sz w:val="24"/>
        </w:rPr>
        <w:t xml:space="preserve">lijdende </w:t>
      </w:r>
      <w:r>
        <w:rPr>
          <w:sz w:val="24"/>
        </w:rPr>
        <w:t>koning?</w:t>
      </w:r>
    </w:p>
    <w:p w:rsidR="00321174" w:rsidRDefault="00321174" w:rsidP="00424823">
      <w:pPr>
        <w:pStyle w:val="Lijstalinea"/>
      </w:pPr>
    </w:p>
    <w:p w:rsidR="005E27E3" w:rsidRDefault="005E27E3" w:rsidP="00424823">
      <w:pPr>
        <w:pStyle w:val="Lijstalinea"/>
      </w:pPr>
    </w:p>
    <w:p w:rsidR="005E27E3" w:rsidRPr="00490996" w:rsidRDefault="00490996" w:rsidP="005E27E3">
      <w:pPr>
        <w:pStyle w:val="Lijstalinea"/>
        <w:numPr>
          <w:ilvl w:val="0"/>
          <w:numId w:val="5"/>
        </w:numPr>
        <w:rPr>
          <w:sz w:val="24"/>
        </w:rPr>
      </w:pPr>
      <w:r w:rsidRPr="00490996">
        <w:rPr>
          <w:b/>
          <w:sz w:val="24"/>
        </w:rPr>
        <w:t>Psalm 72</w:t>
      </w:r>
      <w:r w:rsidRPr="00490996">
        <w:rPr>
          <w:sz w:val="24"/>
        </w:rPr>
        <w:t xml:space="preserve"> </w:t>
      </w:r>
      <w:r>
        <w:rPr>
          <w:sz w:val="24"/>
        </w:rPr>
        <w:t>bezingt</w:t>
      </w:r>
      <w:r w:rsidRPr="00490996">
        <w:rPr>
          <w:sz w:val="24"/>
        </w:rPr>
        <w:t xml:space="preserve"> over Gods Koning </w:t>
      </w:r>
      <w:r w:rsidRPr="00490996">
        <w:rPr>
          <w:b/>
          <w:sz w:val="24"/>
        </w:rPr>
        <w:t>vier hoofdzaken</w:t>
      </w:r>
      <w:r>
        <w:rPr>
          <w:sz w:val="24"/>
        </w:rPr>
        <w:t>:</w:t>
      </w:r>
    </w:p>
    <w:p w:rsidR="00490996" w:rsidRDefault="00490996" w:rsidP="00490996">
      <w:pPr>
        <w:pStyle w:val="Lijstalinea"/>
        <w:rPr>
          <w:sz w:val="24"/>
          <w:szCs w:val="28"/>
        </w:rPr>
      </w:pPr>
      <w:r w:rsidRPr="00490996">
        <w:rPr>
          <w:b/>
          <w:sz w:val="28"/>
          <w:szCs w:val="28"/>
        </w:rPr>
        <w:t xml:space="preserve">- </w:t>
      </w:r>
      <w:r w:rsidRPr="00490996">
        <w:rPr>
          <w:sz w:val="24"/>
          <w:szCs w:val="28"/>
        </w:rPr>
        <w:t xml:space="preserve"> </w:t>
      </w:r>
      <w:r>
        <w:rPr>
          <w:sz w:val="24"/>
          <w:szCs w:val="28"/>
        </w:rPr>
        <w:t xml:space="preserve">Zijn </w:t>
      </w:r>
      <w:proofErr w:type="spellStart"/>
      <w:proofErr w:type="gramStart"/>
      <w:r>
        <w:rPr>
          <w:sz w:val="24"/>
          <w:szCs w:val="28"/>
        </w:rPr>
        <w:t>k</w:t>
      </w:r>
      <w:r w:rsidRPr="00490996">
        <w:rPr>
          <w:sz w:val="24"/>
          <w:szCs w:val="28"/>
        </w:rPr>
        <w:t>oninklijke</w:t>
      </w:r>
      <w:proofErr w:type="spellEnd"/>
      <w:proofErr w:type="gramEnd"/>
      <w:r w:rsidRPr="00490996">
        <w:rPr>
          <w:sz w:val="24"/>
          <w:szCs w:val="28"/>
        </w:rPr>
        <w:t xml:space="preserve"> gerechtigheid</w:t>
      </w:r>
      <w:r>
        <w:rPr>
          <w:sz w:val="24"/>
          <w:szCs w:val="28"/>
        </w:rPr>
        <w:t xml:space="preserve"> - </w:t>
      </w:r>
      <w:proofErr w:type="spellStart"/>
      <w:r>
        <w:rPr>
          <w:sz w:val="24"/>
          <w:szCs w:val="28"/>
        </w:rPr>
        <w:t>vs</w:t>
      </w:r>
      <w:proofErr w:type="spellEnd"/>
      <w:r>
        <w:rPr>
          <w:sz w:val="24"/>
          <w:szCs w:val="28"/>
        </w:rPr>
        <w:t xml:space="preserve"> 1-4</w:t>
      </w:r>
    </w:p>
    <w:p w:rsidR="00490996" w:rsidRDefault="00490996" w:rsidP="00490996">
      <w:pPr>
        <w:pStyle w:val="Lijstalinea"/>
        <w:rPr>
          <w:sz w:val="24"/>
          <w:szCs w:val="28"/>
        </w:rPr>
      </w:pPr>
      <w:r>
        <w:rPr>
          <w:b/>
          <w:sz w:val="28"/>
          <w:szCs w:val="28"/>
        </w:rPr>
        <w:t>-</w:t>
      </w:r>
      <w:r>
        <w:rPr>
          <w:sz w:val="24"/>
          <w:szCs w:val="28"/>
        </w:rPr>
        <w:t xml:space="preserve"> </w:t>
      </w:r>
      <w:r w:rsidRPr="00490996">
        <w:rPr>
          <w:sz w:val="24"/>
          <w:szCs w:val="28"/>
        </w:rPr>
        <w:t xml:space="preserve"> </w:t>
      </w:r>
      <w:r>
        <w:rPr>
          <w:sz w:val="24"/>
          <w:szCs w:val="28"/>
        </w:rPr>
        <w:t>Zijn</w:t>
      </w:r>
      <w:r w:rsidRPr="00490996">
        <w:rPr>
          <w:sz w:val="24"/>
          <w:szCs w:val="28"/>
        </w:rPr>
        <w:t xml:space="preserve"> grenzeloze invloedsfeer</w:t>
      </w:r>
      <w:r>
        <w:rPr>
          <w:sz w:val="24"/>
          <w:szCs w:val="28"/>
        </w:rPr>
        <w:t xml:space="preserve"> – </w:t>
      </w:r>
      <w:proofErr w:type="spellStart"/>
      <w:proofErr w:type="gramStart"/>
      <w:r>
        <w:rPr>
          <w:sz w:val="24"/>
          <w:szCs w:val="28"/>
        </w:rPr>
        <w:t>vs</w:t>
      </w:r>
      <w:proofErr w:type="spellEnd"/>
      <w:proofErr w:type="gramEnd"/>
      <w:r>
        <w:rPr>
          <w:sz w:val="24"/>
          <w:szCs w:val="28"/>
        </w:rPr>
        <w:t xml:space="preserve"> 5-11</w:t>
      </w:r>
    </w:p>
    <w:p w:rsidR="00490996" w:rsidRDefault="00490996" w:rsidP="00490996">
      <w:pPr>
        <w:pStyle w:val="Lijstalinea"/>
        <w:rPr>
          <w:sz w:val="24"/>
          <w:szCs w:val="28"/>
        </w:rPr>
      </w:pPr>
      <w:r>
        <w:rPr>
          <w:b/>
          <w:sz w:val="28"/>
          <w:szCs w:val="28"/>
        </w:rPr>
        <w:t>-</w:t>
      </w:r>
      <w:r>
        <w:rPr>
          <w:sz w:val="24"/>
          <w:szCs w:val="28"/>
        </w:rPr>
        <w:t xml:space="preserve"> </w:t>
      </w:r>
      <w:r w:rsidRPr="00490996">
        <w:rPr>
          <w:sz w:val="24"/>
          <w:szCs w:val="28"/>
        </w:rPr>
        <w:t xml:space="preserve"> </w:t>
      </w:r>
      <w:r>
        <w:rPr>
          <w:sz w:val="24"/>
          <w:szCs w:val="28"/>
        </w:rPr>
        <w:t>Z</w:t>
      </w:r>
      <w:r w:rsidRPr="00490996">
        <w:rPr>
          <w:sz w:val="24"/>
          <w:szCs w:val="28"/>
        </w:rPr>
        <w:t>ijn bevrijding v</w:t>
      </w:r>
      <w:r>
        <w:rPr>
          <w:sz w:val="24"/>
          <w:szCs w:val="28"/>
        </w:rPr>
        <w:t>an</w:t>
      </w:r>
      <w:r w:rsidRPr="00490996">
        <w:rPr>
          <w:sz w:val="24"/>
          <w:szCs w:val="28"/>
        </w:rPr>
        <w:t xml:space="preserve"> zwakke mensen</w:t>
      </w:r>
      <w:r>
        <w:rPr>
          <w:sz w:val="24"/>
          <w:szCs w:val="28"/>
        </w:rPr>
        <w:t xml:space="preserve"> – </w:t>
      </w:r>
      <w:proofErr w:type="spellStart"/>
      <w:proofErr w:type="gramStart"/>
      <w:r>
        <w:rPr>
          <w:sz w:val="24"/>
          <w:szCs w:val="28"/>
        </w:rPr>
        <w:t>vs</w:t>
      </w:r>
      <w:proofErr w:type="spellEnd"/>
      <w:proofErr w:type="gramEnd"/>
      <w:r>
        <w:rPr>
          <w:sz w:val="24"/>
          <w:szCs w:val="28"/>
        </w:rPr>
        <w:t xml:space="preserve"> 12-14</w:t>
      </w:r>
    </w:p>
    <w:p w:rsidR="00490996" w:rsidRDefault="00490996" w:rsidP="00490996">
      <w:pPr>
        <w:pStyle w:val="Lijstalinea"/>
        <w:rPr>
          <w:sz w:val="24"/>
          <w:szCs w:val="28"/>
        </w:rPr>
      </w:pPr>
      <w:r>
        <w:rPr>
          <w:b/>
          <w:sz w:val="28"/>
          <w:szCs w:val="28"/>
        </w:rPr>
        <w:t>-</w:t>
      </w:r>
      <w:r>
        <w:rPr>
          <w:sz w:val="24"/>
          <w:szCs w:val="28"/>
        </w:rPr>
        <w:t xml:space="preserve"> </w:t>
      </w:r>
      <w:r w:rsidRPr="00490996">
        <w:rPr>
          <w:sz w:val="24"/>
          <w:szCs w:val="28"/>
        </w:rPr>
        <w:t xml:space="preserve"> </w:t>
      </w:r>
      <w:r>
        <w:rPr>
          <w:sz w:val="24"/>
          <w:szCs w:val="28"/>
        </w:rPr>
        <w:t>Z</w:t>
      </w:r>
      <w:r w:rsidRPr="00490996">
        <w:rPr>
          <w:sz w:val="24"/>
          <w:szCs w:val="28"/>
        </w:rPr>
        <w:t xml:space="preserve">ijn oneindige </w:t>
      </w:r>
      <w:r>
        <w:rPr>
          <w:sz w:val="24"/>
          <w:szCs w:val="28"/>
        </w:rPr>
        <w:t xml:space="preserve">en eeuwige </w:t>
      </w:r>
      <w:r w:rsidRPr="00490996">
        <w:rPr>
          <w:sz w:val="24"/>
          <w:szCs w:val="28"/>
        </w:rPr>
        <w:t>zegen</w:t>
      </w:r>
      <w:r>
        <w:rPr>
          <w:sz w:val="24"/>
          <w:szCs w:val="28"/>
        </w:rPr>
        <w:t xml:space="preserve"> – </w:t>
      </w:r>
      <w:proofErr w:type="spellStart"/>
      <w:proofErr w:type="gramStart"/>
      <w:r>
        <w:rPr>
          <w:sz w:val="24"/>
          <w:szCs w:val="28"/>
        </w:rPr>
        <w:t>vs</w:t>
      </w:r>
      <w:proofErr w:type="spellEnd"/>
      <w:proofErr w:type="gramEnd"/>
      <w:r>
        <w:rPr>
          <w:sz w:val="24"/>
          <w:szCs w:val="28"/>
        </w:rPr>
        <w:t xml:space="preserve"> 15-17 </w:t>
      </w:r>
    </w:p>
    <w:p w:rsidR="00490996" w:rsidRDefault="00490996" w:rsidP="00490996">
      <w:pPr>
        <w:pStyle w:val="Lijstalinea"/>
        <w:rPr>
          <w:sz w:val="24"/>
          <w:szCs w:val="28"/>
        </w:rPr>
      </w:pPr>
      <w:r>
        <w:rPr>
          <w:sz w:val="24"/>
          <w:szCs w:val="28"/>
        </w:rPr>
        <w:t xml:space="preserve">Staat deze </w:t>
      </w:r>
      <w:proofErr w:type="gramStart"/>
      <w:r>
        <w:rPr>
          <w:sz w:val="24"/>
          <w:szCs w:val="28"/>
        </w:rPr>
        <w:t>kijk</w:t>
      </w:r>
      <w:proofErr w:type="gramEnd"/>
      <w:r>
        <w:rPr>
          <w:sz w:val="24"/>
          <w:szCs w:val="28"/>
        </w:rPr>
        <w:t xml:space="preserve"> op onze Heer en Koning niet in schril contrast  met hoe er in onze wereld oplossingen worden gezocht?</w:t>
      </w:r>
    </w:p>
    <w:p w:rsidR="00797812" w:rsidRPr="00490996" w:rsidRDefault="00797812" w:rsidP="00490996">
      <w:pPr>
        <w:pStyle w:val="Lijstalinea"/>
        <w:rPr>
          <w:sz w:val="24"/>
          <w:szCs w:val="28"/>
        </w:rPr>
      </w:pPr>
      <w:r>
        <w:rPr>
          <w:sz w:val="24"/>
          <w:szCs w:val="28"/>
        </w:rPr>
        <w:t xml:space="preserve">Geloven we </w:t>
      </w:r>
      <w:r w:rsidR="007B34B4">
        <w:rPr>
          <w:sz w:val="24"/>
          <w:szCs w:val="28"/>
        </w:rPr>
        <w:t xml:space="preserve">zelf </w:t>
      </w:r>
      <w:r>
        <w:rPr>
          <w:sz w:val="24"/>
          <w:szCs w:val="28"/>
        </w:rPr>
        <w:t>wel echt dat Jezus zo groot en machtig is?</w:t>
      </w:r>
    </w:p>
    <w:p w:rsidR="00490996" w:rsidRDefault="0040322B" w:rsidP="00490996">
      <w:pPr>
        <w:pStyle w:val="Lijstalinea"/>
        <w:rPr>
          <w:sz w:val="24"/>
          <w:szCs w:val="28"/>
        </w:rPr>
      </w:pPr>
      <w:r>
        <w:rPr>
          <w:sz w:val="24"/>
          <w:szCs w:val="28"/>
        </w:rPr>
        <w:t>Lees je de krant anders in dit licht?</w:t>
      </w:r>
    </w:p>
    <w:p w:rsidR="00797812" w:rsidRDefault="00EE35C3" w:rsidP="00797812">
      <w:pPr>
        <w:pStyle w:val="Lijstalinea"/>
        <w:numPr>
          <w:ilvl w:val="0"/>
          <w:numId w:val="5"/>
        </w:numPr>
        <w:rPr>
          <w:sz w:val="24"/>
          <w:szCs w:val="28"/>
        </w:rPr>
      </w:pPr>
      <w:r>
        <w:rPr>
          <w:sz w:val="24"/>
          <w:szCs w:val="28"/>
        </w:rPr>
        <w:lastRenderedPageBreak/>
        <w:t xml:space="preserve">In Psalm 72 lezen we dat de Koning </w:t>
      </w:r>
      <w:r w:rsidRPr="001E6793">
        <w:rPr>
          <w:b/>
          <w:sz w:val="24"/>
          <w:szCs w:val="28"/>
        </w:rPr>
        <w:t xml:space="preserve">gerechtigheid, redding en vrede </w:t>
      </w:r>
      <w:proofErr w:type="gramStart"/>
      <w:r>
        <w:rPr>
          <w:sz w:val="24"/>
          <w:szCs w:val="28"/>
        </w:rPr>
        <w:t xml:space="preserve">brengt.  </w:t>
      </w:r>
      <w:proofErr w:type="gramEnd"/>
      <w:r>
        <w:rPr>
          <w:sz w:val="24"/>
          <w:szCs w:val="28"/>
        </w:rPr>
        <w:t>Hoe doet Jezus dat in concrete situaties van verdrukking en chaos in onze wereld, onze levens?</w:t>
      </w:r>
    </w:p>
    <w:p w:rsidR="00EE35C3" w:rsidRDefault="00EE35C3" w:rsidP="00EE35C3">
      <w:pPr>
        <w:rPr>
          <w:sz w:val="24"/>
          <w:szCs w:val="28"/>
        </w:rPr>
      </w:pPr>
    </w:p>
    <w:p w:rsidR="00EE35C3" w:rsidRDefault="00EE35C3" w:rsidP="00EE35C3">
      <w:pPr>
        <w:rPr>
          <w:sz w:val="24"/>
          <w:szCs w:val="28"/>
        </w:rPr>
      </w:pPr>
    </w:p>
    <w:p w:rsidR="00EE35C3" w:rsidRDefault="00EE35C3" w:rsidP="00EE35C3">
      <w:pPr>
        <w:pStyle w:val="Lijstalinea"/>
        <w:numPr>
          <w:ilvl w:val="0"/>
          <w:numId w:val="5"/>
        </w:numPr>
        <w:rPr>
          <w:sz w:val="24"/>
          <w:szCs w:val="28"/>
        </w:rPr>
      </w:pPr>
      <w:r>
        <w:rPr>
          <w:sz w:val="24"/>
          <w:szCs w:val="28"/>
        </w:rPr>
        <w:t xml:space="preserve">Wat is </w:t>
      </w:r>
      <w:r w:rsidRPr="001E6793">
        <w:rPr>
          <w:b/>
          <w:sz w:val="24"/>
          <w:szCs w:val="28"/>
        </w:rPr>
        <w:t>onze rol als volgelingen van Jezus</w:t>
      </w:r>
      <w:r>
        <w:rPr>
          <w:sz w:val="24"/>
          <w:szCs w:val="28"/>
        </w:rPr>
        <w:t xml:space="preserve"> als het gaat om de uitbreiding van </w:t>
      </w:r>
      <w:r w:rsidR="0054760B">
        <w:rPr>
          <w:sz w:val="24"/>
          <w:szCs w:val="28"/>
        </w:rPr>
        <w:t>Gods</w:t>
      </w:r>
      <w:r w:rsidR="001E6793">
        <w:rPr>
          <w:sz w:val="24"/>
          <w:szCs w:val="28"/>
        </w:rPr>
        <w:t xml:space="preserve"> K</w:t>
      </w:r>
      <w:r>
        <w:rPr>
          <w:sz w:val="24"/>
          <w:szCs w:val="28"/>
        </w:rPr>
        <w:t>oninkrijk op aarde?</w:t>
      </w:r>
    </w:p>
    <w:p w:rsidR="00EE35C3" w:rsidRPr="00EE35C3" w:rsidRDefault="00EE35C3" w:rsidP="00EE35C3">
      <w:pPr>
        <w:pStyle w:val="Lijstalinea"/>
        <w:rPr>
          <w:sz w:val="24"/>
          <w:szCs w:val="28"/>
        </w:rPr>
      </w:pPr>
      <w:r>
        <w:rPr>
          <w:sz w:val="24"/>
          <w:szCs w:val="28"/>
        </w:rPr>
        <w:t xml:space="preserve">Wat leren we </w:t>
      </w:r>
      <w:r w:rsidR="0040322B">
        <w:rPr>
          <w:sz w:val="24"/>
          <w:szCs w:val="28"/>
        </w:rPr>
        <w:t>van</w:t>
      </w:r>
      <w:r>
        <w:rPr>
          <w:sz w:val="24"/>
          <w:szCs w:val="28"/>
        </w:rPr>
        <w:t xml:space="preserve"> het voorbeeld van Jezus en uit </w:t>
      </w:r>
      <w:proofErr w:type="spellStart"/>
      <w:r>
        <w:rPr>
          <w:sz w:val="24"/>
          <w:szCs w:val="28"/>
        </w:rPr>
        <w:t>Ps</w:t>
      </w:r>
      <w:proofErr w:type="spellEnd"/>
      <w:r>
        <w:rPr>
          <w:sz w:val="24"/>
          <w:szCs w:val="28"/>
        </w:rPr>
        <w:t xml:space="preserve"> 72?</w:t>
      </w:r>
    </w:p>
    <w:p w:rsidR="00490996" w:rsidRPr="00490996" w:rsidRDefault="00490996" w:rsidP="00490996">
      <w:pPr>
        <w:pStyle w:val="Lijstalinea"/>
        <w:rPr>
          <w:sz w:val="24"/>
          <w:szCs w:val="28"/>
        </w:rPr>
      </w:pPr>
    </w:p>
    <w:p w:rsidR="00490996" w:rsidRPr="00490996" w:rsidRDefault="00490996" w:rsidP="00490996">
      <w:pPr>
        <w:pStyle w:val="Lijstalinea"/>
        <w:rPr>
          <w:sz w:val="24"/>
          <w:szCs w:val="28"/>
        </w:rPr>
      </w:pPr>
    </w:p>
    <w:p w:rsidR="00490996" w:rsidRDefault="0054760B" w:rsidP="00EE35C3">
      <w:pPr>
        <w:pStyle w:val="Lijstalinea"/>
        <w:numPr>
          <w:ilvl w:val="0"/>
          <w:numId w:val="5"/>
        </w:numPr>
        <w:rPr>
          <w:sz w:val="24"/>
        </w:rPr>
      </w:pPr>
      <w:r>
        <w:rPr>
          <w:sz w:val="24"/>
        </w:rPr>
        <w:t xml:space="preserve">Psalm 72 is een gebed </w:t>
      </w:r>
      <w:r w:rsidR="00EB1CBD">
        <w:rPr>
          <w:sz w:val="24"/>
        </w:rPr>
        <w:t>waarin</w:t>
      </w:r>
      <w:r>
        <w:rPr>
          <w:sz w:val="24"/>
        </w:rPr>
        <w:t xml:space="preserve"> enorm </w:t>
      </w:r>
      <w:r w:rsidRPr="001E6793">
        <w:rPr>
          <w:b/>
          <w:sz w:val="24"/>
        </w:rPr>
        <w:t>verlangen</w:t>
      </w:r>
      <w:r>
        <w:rPr>
          <w:sz w:val="24"/>
        </w:rPr>
        <w:t xml:space="preserve"> </w:t>
      </w:r>
      <w:r w:rsidR="00EB1CBD">
        <w:rPr>
          <w:sz w:val="24"/>
        </w:rPr>
        <w:t>opwelt.</w:t>
      </w:r>
    </w:p>
    <w:p w:rsidR="00EB1CBD" w:rsidRDefault="00EB1CBD" w:rsidP="00EB1CBD">
      <w:pPr>
        <w:pStyle w:val="Lijstalinea"/>
        <w:rPr>
          <w:sz w:val="24"/>
        </w:rPr>
      </w:pPr>
      <w:r>
        <w:rPr>
          <w:sz w:val="24"/>
        </w:rPr>
        <w:t>Wat is de aard van dat verlangen?</w:t>
      </w:r>
    </w:p>
    <w:p w:rsidR="00EB1CBD" w:rsidRDefault="00EB1CBD" w:rsidP="00EB1CBD">
      <w:pPr>
        <w:pStyle w:val="Lijstalinea"/>
        <w:rPr>
          <w:sz w:val="24"/>
        </w:rPr>
      </w:pPr>
      <w:r>
        <w:rPr>
          <w:sz w:val="24"/>
        </w:rPr>
        <w:t xml:space="preserve">Herken je daar iets van in je eigen </w:t>
      </w:r>
      <w:r w:rsidR="0040322B">
        <w:rPr>
          <w:sz w:val="24"/>
        </w:rPr>
        <w:t xml:space="preserve">hart en </w:t>
      </w:r>
      <w:r>
        <w:rPr>
          <w:sz w:val="24"/>
        </w:rPr>
        <w:t>leven?</w:t>
      </w:r>
    </w:p>
    <w:p w:rsidR="00EB1CBD" w:rsidRPr="00EE35C3" w:rsidRDefault="00EB1CBD" w:rsidP="00EB1CBD">
      <w:pPr>
        <w:pStyle w:val="Lijstalinea"/>
        <w:rPr>
          <w:sz w:val="24"/>
        </w:rPr>
      </w:pPr>
      <w:r>
        <w:rPr>
          <w:sz w:val="24"/>
        </w:rPr>
        <w:t>Hoe kunnen we dit in onszelf en bij elkaar aanwakkeren?</w:t>
      </w:r>
    </w:p>
    <w:p w:rsidR="00F71E02" w:rsidRDefault="00F71E02" w:rsidP="00F71E02">
      <w:pPr>
        <w:rPr>
          <w:sz w:val="24"/>
        </w:rPr>
      </w:pPr>
    </w:p>
    <w:p w:rsidR="001E6793" w:rsidRDefault="001E6793" w:rsidP="00F71E02">
      <w:pPr>
        <w:rPr>
          <w:sz w:val="24"/>
        </w:rPr>
      </w:pPr>
    </w:p>
    <w:p w:rsidR="00EB1CBD" w:rsidRDefault="001E6793" w:rsidP="00EB1CBD">
      <w:pPr>
        <w:pStyle w:val="Lijstalinea"/>
        <w:numPr>
          <w:ilvl w:val="0"/>
          <w:numId w:val="5"/>
        </w:numPr>
        <w:rPr>
          <w:sz w:val="24"/>
        </w:rPr>
      </w:pPr>
      <w:r>
        <w:rPr>
          <w:sz w:val="24"/>
        </w:rPr>
        <w:t xml:space="preserve">Wie de wereld wil redden moet </w:t>
      </w:r>
      <w:r w:rsidRPr="00C27C2A">
        <w:rPr>
          <w:b/>
          <w:sz w:val="24"/>
        </w:rPr>
        <w:t xml:space="preserve">beginnen met </w:t>
      </w:r>
      <w:r w:rsidR="00C27C2A" w:rsidRPr="00C27C2A">
        <w:rPr>
          <w:b/>
          <w:sz w:val="24"/>
        </w:rPr>
        <w:t>een enkel</w:t>
      </w:r>
      <w:r w:rsidRPr="00C27C2A">
        <w:rPr>
          <w:b/>
          <w:sz w:val="24"/>
        </w:rPr>
        <w:t xml:space="preserve"> </w:t>
      </w:r>
      <w:proofErr w:type="gramStart"/>
      <w:r w:rsidRPr="00C27C2A">
        <w:rPr>
          <w:b/>
          <w:sz w:val="24"/>
        </w:rPr>
        <w:t>mens.</w:t>
      </w:r>
      <w:r>
        <w:rPr>
          <w:sz w:val="24"/>
        </w:rPr>
        <w:t xml:space="preserve"> </w:t>
      </w:r>
      <w:proofErr w:type="gramEnd"/>
      <w:r w:rsidR="0040322B">
        <w:rPr>
          <w:sz w:val="24"/>
        </w:rPr>
        <w:t>Kun</w:t>
      </w:r>
      <w:r>
        <w:rPr>
          <w:sz w:val="24"/>
        </w:rPr>
        <w:t xml:space="preserve"> je iemand bedenken voor wie je steeds wil bidden dat onze Koning zijn of haar hart aanraakt?</w:t>
      </w:r>
    </w:p>
    <w:p w:rsidR="001E6793" w:rsidRDefault="001E6793" w:rsidP="001E6793">
      <w:pPr>
        <w:pStyle w:val="Lijstalinea"/>
        <w:rPr>
          <w:sz w:val="24"/>
        </w:rPr>
      </w:pPr>
      <w:r>
        <w:rPr>
          <w:sz w:val="24"/>
        </w:rPr>
        <w:t>Deel met elkaar voor wie je (samen) Gods aanraking verlangt.</w:t>
      </w:r>
      <w:r w:rsidR="0040322B">
        <w:rPr>
          <w:sz w:val="24"/>
        </w:rPr>
        <w:t xml:space="preserve"> </w:t>
      </w:r>
      <w:r w:rsidR="00461DA2">
        <w:rPr>
          <w:sz w:val="24"/>
        </w:rPr>
        <w:t>Staat er een lege stoel in jullie groeigroep?</w:t>
      </w:r>
    </w:p>
    <w:p w:rsidR="001E6793" w:rsidRDefault="001E6793" w:rsidP="001E6793">
      <w:pPr>
        <w:pStyle w:val="Lijstalinea"/>
        <w:rPr>
          <w:sz w:val="24"/>
        </w:rPr>
      </w:pPr>
    </w:p>
    <w:p w:rsidR="001E6793" w:rsidRDefault="001E6793" w:rsidP="001E6793">
      <w:pPr>
        <w:pStyle w:val="Lijstalinea"/>
        <w:rPr>
          <w:sz w:val="24"/>
        </w:rPr>
      </w:pPr>
    </w:p>
    <w:p w:rsidR="001E6793" w:rsidRDefault="001E6793" w:rsidP="001E6793">
      <w:pPr>
        <w:pStyle w:val="Lijstalinea"/>
        <w:numPr>
          <w:ilvl w:val="0"/>
          <w:numId w:val="5"/>
        </w:numPr>
        <w:rPr>
          <w:sz w:val="24"/>
        </w:rPr>
      </w:pPr>
      <w:r>
        <w:rPr>
          <w:sz w:val="24"/>
        </w:rPr>
        <w:t xml:space="preserve">Kan Psalm 72 ook </w:t>
      </w:r>
      <w:r w:rsidRPr="00C27C2A">
        <w:rPr>
          <w:b/>
          <w:sz w:val="24"/>
        </w:rPr>
        <w:t>ons gebed</w:t>
      </w:r>
      <w:r>
        <w:rPr>
          <w:sz w:val="24"/>
        </w:rPr>
        <w:t xml:space="preserve"> worden?</w:t>
      </w:r>
    </w:p>
    <w:p w:rsidR="001E6793" w:rsidRDefault="001E6793" w:rsidP="001E6793">
      <w:pPr>
        <w:pStyle w:val="Lijstalinea"/>
        <w:rPr>
          <w:sz w:val="24"/>
        </w:rPr>
      </w:pPr>
      <w:r>
        <w:rPr>
          <w:sz w:val="24"/>
        </w:rPr>
        <w:t xml:space="preserve">Sluit af met gebeden die op dit gebed zijn </w:t>
      </w:r>
      <w:r w:rsidR="00461DA2">
        <w:rPr>
          <w:sz w:val="24"/>
        </w:rPr>
        <w:t>geënt</w:t>
      </w:r>
      <w:r>
        <w:rPr>
          <w:sz w:val="24"/>
        </w:rPr>
        <w:t>.</w:t>
      </w:r>
    </w:p>
    <w:p w:rsidR="00461DA2" w:rsidRPr="00EB1CBD" w:rsidRDefault="00461DA2" w:rsidP="001E6793">
      <w:pPr>
        <w:pStyle w:val="Lijstalinea"/>
        <w:rPr>
          <w:sz w:val="24"/>
        </w:rPr>
      </w:pPr>
      <w:r>
        <w:rPr>
          <w:sz w:val="24"/>
        </w:rPr>
        <w:t>Vergeet niet te bidden voor gezagsdragers vandaag.</w:t>
      </w:r>
    </w:p>
    <w:p w:rsidR="00F71E02" w:rsidRDefault="00461DA2" w:rsidP="00F71E02">
      <w:pPr>
        <w:rPr>
          <w:b/>
        </w:rPr>
      </w:pPr>
      <w:r>
        <w:rPr>
          <w:b/>
        </w:rPr>
        <w:tab/>
      </w:r>
    </w:p>
    <w:p w:rsidR="009D4F30" w:rsidRDefault="009D4F30" w:rsidP="009D4F30">
      <w:pPr>
        <w:ind w:left="2124" w:firstLine="708"/>
      </w:pPr>
      <w:r>
        <w:rPr>
          <w:noProof/>
          <w:lang w:eastAsia="nl-NL"/>
        </w:rPr>
        <w:lastRenderedPageBreak/>
        <w:drawing>
          <wp:inline distT="0" distB="0" distL="0" distR="0">
            <wp:extent cx="1985010" cy="1634381"/>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91334" cy="1639588"/>
                    </a:xfrm>
                    <a:prstGeom prst="rect">
                      <a:avLst/>
                    </a:prstGeom>
                    <a:noFill/>
                    <a:ln w="9525">
                      <a:noFill/>
                      <a:miter lim="800000"/>
                      <a:headEnd/>
                      <a:tailEnd/>
                    </a:ln>
                  </pic:spPr>
                </pic:pic>
              </a:graphicData>
            </a:graphic>
          </wp:inline>
        </w:drawing>
      </w:r>
    </w:p>
    <w:p w:rsidR="009D4F30" w:rsidRDefault="009D4F30" w:rsidP="009D4F30">
      <w:pPr>
        <w:ind w:left="708" w:firstLine="708"/>
      </w:pPr>
    </w:p>
    <w:p w:rsidR="00BA7A21" w:rsidRDefault="001F2524" w:rsidP="00DE222C">
      <w:pPr>
        <w:ind w:left="1416" w:firstLine="708"/>
      </w:pPr>
      <w:r>
        <w:rPr>
          <w:noProof/>
          <w:lang w:eastAsia="nl-NL"/>
        </w:rPr>
        <w:pict>
          <v:roundrect id="_x0000_s1026" style="position:absolute;left:0;text-align:left;margin-left:95.35pt;margin-top:187.55pt;width:262.2pt;height:123.45pt;z-index:251658240" arcsize="10923f">
            <v:textbox>
              <w:txbxContent>
                <w:p w:rsidR="009D4F30" w:rsidRDefault="009D4F30"/>
                <w:p w:rsidR="009D4F30" w:rsidRDefault="009D4F30">
                  <w:pPr>
                    <w:rPr>
                      <w:rFonts w:cs="Aharoni"/>
                      <w:b/>
                      <w:sz w:val="36"/>
                    </w:rPr>
                  </w:pPr>
                  <w:r w:rsidRPr="009D4F30">
                    <w:rPr>
                      <w:rFonts w:cs="Aharoni"/>
                      <w:b/>
                      <w:sz w:val="36"/>
                    </w:rPr>
                    <w:t>IS DAT, IS DAT MIJN KONING?</w:t>
                  </w:r>
                </w:p>
                <w:p w:rsidR="00DE222C" w:rsidRDefault="00DE222C">
                  <w:pPr>
                    <w:rPr>
                      <w:rFonts w:cs="Aharoni"/>
                      <w:b/>
                      <w:sz w:val="28"/>
                    </w:rPr>
                  </w:pPr>
                  <w:r>
                    <w:rPr>
                      <w:rFonts w:cs="Aharoni"/>
                      <w:b/>
                      <w:sz w:val="36"/>
                    </w:rPr>
                    <w:t xml:space="preserve">    </w:t>
                  </w:r>
                  <w:r>
                    <w:rPr>
                      <w:rFonts w:cs="Aharoni"/>
                      <w:b/>
                      <w:sz w:val="28"/>
                    </w:rPr>
                    <w:t>Gespreksmateriaal Groeigroepen</w:t>
                  </w:r>
                </w:p>
                <w:p w:rsidR="00DE222C" w:rsidRDefault="00DE222C">
                  <w:pPr>
                    <w:rPr>
                      <w:rFonts w:cs="Aharoni"/>
                      <w:b/>
                      <w:sz w:val="28"/>
                    </w:rPr>
                  </w:pPr>
                  <w:r>
                    <w:rPr>
                      <w:rFonts w:cs="Aharoni"/>
                      <w:b/>
                      <w:sz w:val="28"/>
                    </w:rPr>
                    <w:t xml:space="preserve">           NGK Voorthuizen-Barneveld </w:t>
                  </w:r>
                </w:p>
                <w:p w:rsidR="00DE222C" w:rsidRPr="00DE222C" w:rsidRDefault="00DE222C" w:rsidP="00DE222C">
                  <w:pPr>
                    <w:ind w:left="708" w:firstLine="708"/>
                    <w:rPr>
                      <w:rFonts w:cs="Aharoni"/>
                      <w:b/>
                      <w:sz w:val="28"/>
                    </w:rPr>
                  </w:pPr>
                  <w:r>
                    <w:rPr>
                      <w:rFonts w:cs="Aharoni"/>
                      <w:b/>
                      <w:sz w:val="28"/>
                    </w:rPr>
                    <w:t xml:space="preserve">      Maart 2013</w:t>
                  </w:r>
                </w:p>
                <w:p w:rsidR="00DE222C" w:rsidRDefault="00DE222C">
                  <w:pPr>
                    <w:rPr>
                      <w:rFonts w:cs="Aharoni"/>
                      <w:b/>
                      <w:sz w:val="36"/>
                    </w:rPr>
                  </w:pPr>
                </w:p>
                <w:p w:rsidR="00DE222C" w:rsidRDefault="00DE222C">
                  <w:pPr>
                    <w:rPr>
                      <w:rFonts w:cs="Aharoni"/>
                      <w:b/>
                      <w:sz w:val="36"/>
                    </w:rPr>
                  </w:pPr>
                </w:p>
                <w:p w:rsidR="00DE222C" w:rsidRPr="009D4F30" w:rsidRDefault="00DE222C">
                  <w:pPr>
                    <w:rPr>
                      <w:rFonts w:cs="Aharoni"/>
                      <w:b/>
                      <w:sz w:val="36"/>
                    </w:rPr>
                  </w:pPr>
                </w:p>
              </w:txbxContent>
            </v:textbox>
          </v:roundrect>
        </w:pict>
      </w:r>
      <w:r w:rsidR="009D4F30">
        <w:rPr>
          <w:noProof/>
          <w:color w:val="0000FF"/>
          <w:lang w:eastAsia="nl-NL"/>
        </w:rPr>
        <w:drawing>
          <wp:inline distT="0" distB="0" distL="0" distR="0">
            <wp:extent cx="2823210" cy="2113248"/>
            <wp:effectExtent l="19050" t="0" r="0" b="0"/>
            <wp:docPr id="2" name="irc_mi" descr="http://i577.photobucket.com/albums/ss215/scream2me018/jesus-cross-407x.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577.photobucket.com/albums/ss215/scream2me018/jesus-cross-407x.jpg">
                      <a:hlinkClick r:id="rId6"/>
                    </pic:cNvPr>
                    <pic:cNvPicPr>
                      <a:picLocks noChangeAspect="1" noChangeArrowheads="1"/>
                    </pic:cNvPicPr>
                  </pic:nvPicPr>
                  <pic:blipFill>
                    <a:blip r:embed="rId7" cstate="print"/>
                    <a:srcRect/>
                    <a:stretch>
                      <a:fillRect/>
                    </a:stretch>
                  </pic:blipFill>
                  <pic:spPr bwMode="auto">
                    <a:xfrm>
                      <a:off x="0" y="0"/>
                      <a:ext cx="2823210" cy="2113248"/>
                    </a:xfrm>
                    <a:prstGeom prst="rect">
                      <a:avLst/>
                    </a:prstGeom>
                    <a:noFill/>
                    <a:ln w="9525">
                      <a:noFill/>
                      <a:miter lim="800000"/>
                      <a:headEnd/>
                      <a:tailEnd/>
                    </a:ln>
                  </pic:spPr>
                </pic:pic>
              </a:graphicData>
            </a:graphic>
          </wp:inline>
        </w:drawing>
      </w:r>
    </w:p>
    <w:sectPr w:rsidR="00BA7A21" w:rsidSect="00F71E02">
      <w:pgSz w:w="16838" w:h="11906" w:orient="landscape"/>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60B0B"/>
    <w:multiLevelType w:val="hybridMultilevel"/>
    <w:tmpl w:val="C1648A8E"/>
    <w:lvl w:ilvl="0" w:tplc="E4FE83F4">
      <w:numFmt w:val="bullet"/>
      <w:lvlText w:val="-"/>
      <w:lvlJc w:val="left"/>
      <w:pPr>
        <w:ind w:left="720" w:hanging="360"/>
      </w:pPr>
      <w:rPr>
        <w:rFonts w:ascii="Times New Roman" w:eastAsia="Times New Roman" w:hAnsi="Times New Roman" w:cs="Times New Roman" w:hint="default"/>
        <w:b w:val="0"/>
        <w:sz w:val="24"/>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EEE4526"/>
    <w:multiLevelType w:val="hybridMultilevel"/>
    <w:tmpl w:val="DBAAA14A"/>
    <w:lvl w:ilvl="0" w:tplc="F614F0EA">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28E5127"/>
    <w:multiLevelType w:val="hybridMultilevel"/>
    <w:tmpl w:val="96E8C8EE"/>
    <w:lvl w:ilvl="0" w:tplc="F4666E00">
      <w:start w:val="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2EA1374"/>
    <w:multiLevelType w:val="hybridMultilevel"/>
    <w:tmpl w:val="44A28428"/>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F8B7A50"/>
    <w:multiLevelType w:val="hybridMultilevel"/>
    <w:tmpl w:val="C36A3370"/>
    <w:lvl w:ilvl="0" w:tplc="3EDE22B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7DD2820"/>
    <w:multiLevelType w:val="hybridMultilevel"/>
    <w:tmpl w:val="73DADAB0"/>
    <w:lvl w:ilvl="0" w:tplc="0FB4D8A4">
      <w:start w:val="1"/>
      <w:numFmt w:val="decimal"/>
      <w:pStyle w:val="Kop3"/>
      <w:lvlText w:val="%1"/>
      <w:lvlJc w:val="left"/>
      <w:pPr>
        <w:tabs>
          <w:tab w:val="num" w:pos="1065"/>
        </w:tabs>
        <w:ind w:left="1065" w:hanging="705"/>
      </w:pPr>
      <w:rPr>
        <w:b w:val="0"/>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2"/>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71E02"/>
    <w:rsid w:val="00010D22"/>
    <w:rsid w:val="00060E09"/>
    <w:rsid w:val="00063BD3"/>
    <w:rsid w:val="000C3DED"/>
    <w:rsid w:val="000D1467"/>
    <w:rsid w:val="000E7C7A"/>
    <w:rsid w:val="00132642"/>
    <w:rsid w:val="00147CC9"/>
    <w:rsid w:val="00165CB2"/>
    <w:rsid w:val="001E6793"/>
    <w:rsid w:val="001F1A8D"/>
    <w:rsid w:val="001F2524"/>
    <w:rsid w:val="0024732E"/>
    <w:rsid w:val="0025710C"/>
    <w:rsid w:val="0028705C"/>
    <w:rsid w:val="002B7A5B"/>
    <w:rsid w:val="00315ECA"/>
    <w:rsid w:val="00321174"/>
    <w:rsid w:val="00397FC1"/>
    <w:rsid w:val="0040322B"/>
    <w:rsid w:val="00424823"/>
    <w:rsid w:val="00461DA2"/>
    <w:rsid w:val="00490996"/>
    <w:rsid w:val="004972F7"/>
    <w:rsid w:val="004B294A"/>
    <w:rsid w:val="004C7D73"/>
    <w:rsid w:val="004F2EF0"/>
    <w:rsid w:val="0054760B"/>
    <w:rsid w:val="00577BEF"/>
    <w:rsid w:val="00590226"/>
    <w:rsid w:val="0059455E"/>
    <w:rsid w:val="005E0C26"/>
    <w:rsid w:val="005E27E3"/>
    <w:rsid w:val="005E47E1"/>
    <w:rsid w:val="005E7CF8"/>
    <w:rsid w:val="00605DCC"/>
    <w:rsid w:val="006414E3"/>
    <w:rsid w:val="006477C0"/>
    <w:rsid w:val="00652834"/>
    <w:rsid w:val="0065533C"/>
    <w:rsid w:val="00670B9C"/>
    <w:rsid w:val="006B08CA"/>
    <w:rsid w:val="007025B2"/>
    <w:rsid w:val="00723FCE"/>
    <w:rsid w:val="00741D5F"/>
    <w:rsid w:val="0074594C"/>
    <w:rsid w:val="00797812"/>
    <w:rsid w:val="007B34B4"/>
    <w:rsid w:val="0080673A"/>
    <w:rsid w:val="008074CB"/>
    <w:rsid w:val="00871DCC"/>
    <w:rsid w:val="008B0E6B"/>
    <w:rsid w:val="008F17F6"/>
    <w:rsid w:val="009827A1"/>
    <w:rsid w:val="00991139"/>
    <w:rsid w:val="00996AEE"/>
    <w:rsid w:val="009D4F30"/>
    <w:rsid w:val="009E71FE"/>
    <w:rsid w:val="009F0830"/>
    <w:rsid w:val="00A32B7D"/>
    <w:rsid w:val="00A360B5"/>
    <w:rsid w:val="00A42EA1"/>
    <w:rsid w:val="00A57C05"/>
    <w:rsid w:val="00A80D38"/>
    <w:rsid w:val="00AC636F"/>
    <w:rsid w:val="00AF1DE4"/>
    <w:rsid w:val="00B05835"/>
    <w:rsid w:val="00BA7A21"/>
    <w:rsid w:val="00BB5B0B"/>
    <w:rsid w:val="00C27C2A"/>
    <w:rsid w:val="00C40F68"/>
    <w:rsid w:val="00C60880"/>
    <w:rsid w:val="00C74B74"/>
    <w:rsid w:val="00C86960"/>
    <w:rsid w:val="00CA34E7"/>
    <w:rsid w:val="00D0783B"/>
    <w:rsid w:val="00D30E9E"/>
    <w:rsid w:val="00D546D0"/>
    <w:rsid w:val="00D76E41"/>
    <w:rsid w:val="00D9396E"/>
    <w:rsid w:val="00DB7FF0"/>
    <w:rsid w:val="00DE222C"/>
    <w:rsid w:val="00DE3AD9"/>
    <w:rsid w:val="00E90C84"/>
    <w:rsid w:val="00EA65D5"/>
    <w:rsid w:val="00EB1CBD"/>
    <w:rsid w:val="00EE35C3"/>
    <w:rsid w:val="00EE6A6B"/>
    <w:rsid w:val="00F00CB3"/>
    <w:rsid w:val="00F011C2"/>
    <w:rsid w:val="00F43A96"/>
    <w:rsid w:val="00F61A0D"/>
    <w:rsid w:val="00F71E02"/>
    <w:rsid w:val="00FA27A4"/>
    <w:rsid w:val="00FC1339"/>
    <w:rsid w:val="00FD1ACE"/>
    <w:rsid w:val="00FF32F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7A21"/>
  </w:style>
  <w:style w:type="paragraph" w:styleId="Kop3">
    <w:name w:val="heading 3"/>
    <w:basedOn w:val="Standaard"/>
    <w:next w:val="Standaard"/>
    <w:link w:val="Kop3Char"/>
    <w:semiHidden/>
    <w:unhideWhenUsed/>
    <w:qFormat/>
    <w:rsid w:val="00424823"/>
    <w:pPr>
      <w:keepNext/>
      <w:numPr>
        <w:numId w:val="6"/>
      </w:numPr>
      <w:spacing w:line="240" w:lineRule="auto"/>
      <w:outlineLvl w:val="2"/>
    </w:pPr>
    <w:rPr>
      <w:rFonts w:ascii="Times New Roman" w:eastAsia="Times New Roman" w:hAnsi="Times New Roman" w:cs="Times New Roman"/>
      <w:i/>
      <w:i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71E02"/>
    <w:pPr>
      <w:ind w:left="720"/>
      <w:contextualSpacing/>
    </w:pPr>
  </w:style>
  <w:style w:type="character" w:customStyle="1" w:styleId="Kop3Char">
    <w:name w:val="Kop 3 Char"/>
    <w:basedOn w:val="Standaardalinea-lettertype"/>
    <w:link w:val="Kop3"/>
    <w:semiHidden/>
    <w:rsid w:val="00424823"/>
    <w:rPr>
      <w:rFonts w:ascii="Times New Roman" w:eastAsia="Times New Roman" w:hAnsi="Times New Roman" w:cs="Times New Roman"/>
      <w:i/>
      <w:iCs/>
      <w:sz w:val="24"/>
      <w:szCs w:val="24"/>
      <w:lang w:eastAsia="nl-NL"/>
    </w:rPr>
  </w:style>
  <w:style w:type="paragraph" w:styleId="Ballontekst">
    <w:name w:val="Balloon Text"/>
    <w:basedOn w:val="Standaard"/>
    <w:link w:val="BallontekstChar"/>
    <w:uiPriority w:val="99"/>
    <w:semiHidden/>
    <w:unhideWhenUsed/>
    <w:rsid w:val="009D4F3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4F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jesus+the+suffering+king&amp;source=images&amp;cd=&amp;cad=rja&amp;docid=xbTxIOOewnwUdM&amp;tbnid=VN1dIG3-6CKNIM:&amp;ved=0CAUQjRw&amp;url=http://www.stephensizer.com/2012/04/the-cross-of-good-friday-in-isaiah-53/&amp;ei=KZJMUannCK6o0AW5iYHIDg&amp;bvm=bv.44158598,d.d2k&amp;psig=AFQjCNF4Nnf33IyyWIzzgGQzhGRlsLhh-w&amp;ust=1364059008417518"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489</Words>
  <Characters>2692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dc:creator>
  <cp:lastModifiedBy>Henk</cp:lastModifiedBy>
  <cp:revision>20</cp:revision>
  <dcterms:created xsi:type="dcterms:W3CDTF">2013-03-22T16:38:00Z</dcterms:created>
  <dcterms:modified xsi:type="dcterms:W3CDTF">2013-03-23T07:06:00Z</dcterms:modified>
</cp:coreProperties>
</file>